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36" w:rsidRPr="003F6314" w:rsidRDefault="008C46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Приложение 17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приказу от</w:t>
      </w:r>
      <w:r w:rsid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.12.2024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67-р</w:t>
      </w:r>
    </w:p>
    <w:p w:rsidR="00830A36" w:rsidRPr="003F6314" w:rsidRDefault="008C467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3F6314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3F6314">
        <w:rPr>
          <w:color w:val="222222"/>
          <w:sz w:val="33"/>
          <w:szCs w:val="33"/>
          <w:lang w:val="ru-RU"/>
        </w:rPr>
        <w:t>обязательств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27.02.2018 № 32н;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830A36" w:rsidRPr="003F6314" w:rsidRDefault="008C46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830A36" w:rsidRPr="003F6314" w:rsidRDefault="008C467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аренду, проводит ссудополучатель,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830A36" w:rsidRDefault="008C46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830A36" w:rsidRPr="003F6314" w:rsidRDefault="008C46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830A36" w:rsidRDefault="008C46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ежемесячно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A36" w:rsidRPr="003F6314" w:rsidRDefault="008C467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других случаях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собенности выборочной инвентаризации установлены в разделе 4 настоящего положения.</w:t>
      </w:r>
    </w:p>
    <w:p w:rsidR="00830A36" w:rsidRDefault="008C467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Ежегодной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подлежат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30A36" w:rsidRPr="003F6314" w:rsidRDefault="008C46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830A36" w:rsidRPr="003F6314" w:rsidRDefault="008C46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информация о затратах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830A36" w:rsidRPr="003F6314" w:rsidRDefault="008C46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830A36" w:rsidRPr="003F6314" w:rsidRDefault="008C46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учета, стоимостная оценка которых определяет налоговые обязательства;</w:t>
      </w:r>
    </w:p>
    <w:p w:rsidR="00830A36" w:rsidRPr="003F6314" w:rsidRDefault="008C46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830A36" w:rsidRPr="003F6314" w:rsidRDefault="008C46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830A36" w:rsidRPr="003F6314" w:rsidRDefault="008C467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коллектива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процентов его членов,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совокупности объектов имущества, 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1.4.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30A36" w:rsidRPr="003F6314" w:rsidRDefault="008C46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830A36" w:rsidRDefault="008C46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A36" w:rsidRDefault="008C46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:rsidR="00830A36" w:rsidRPr="003F6314" w:rsidRDefault="008C467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поступлению 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положении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proofErr w:type="gramEnd"/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2.4.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инвентаризации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"___"»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2.5.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ответственность, оприходованы, 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выбывшие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помощью виде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расчетов (подтверждения, выверки (интеграции), проводится посредством запросов, в т.ч.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  <w:proofErr w:type="gramEnd"/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дебиторской, кредиторской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лицо предоставляет комиссии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оборотно-сальдовую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ведомость на отчетную дату в разрезе контрагентов.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Оборотно-сальдовая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ведомость является неотъемлемой частью инвентаризационной описи.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2.8. Для оформления инвентаризации комиссия применяет формы,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61н: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инвентаризационная опись остатков на счетах учета денежных средств (ф. 0510464);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инвентаризационная опись (сличительная ведомость) бланков строгой отчетности и денежных документов (ф. 0510465);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инвентаризационная опись (сличительная ведомость) по объектам нефинансовых активов (ф. 0510466).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 0510466);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инвентаризационная опись наличных денежных средств (ф. 0510467);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инвентаризационная опись расчетов с покупателями, поставщиками и прочими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дебиторами и кредиторами (ф. 0504089);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инвентаризационная опись расчетов по поступлениям (ф. 0510468);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0510836);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кредитам, займам (ссудам)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0504083);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ценных бумаг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0504081).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0317012), утвержденный приказом Госкомстата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18.08.1998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88.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п.) заявить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«Имущество, полученное 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средства, которые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графах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 0510466)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отгружены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каждой отгрузке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описи (ф. 0510466) указываются: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Указанные обмеры (замеры) оформляются актами, подписываемыми членами инвентаризационной комиссии и ответственным лицом.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Количество продуктов в неповрежденной упаковке — путем подсчета мест (массы нетто, брутто) в упаковке и пересчета упаковок, с обязательной проверкой на выборочной основе части упаковок посредством их вскрытия. Процент выборки устанавливается председателем инвентаризационной комиссии.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счетах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0510464).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ведутся расчеты через контрольно-кассовую технику. Суммы наличных денег должны соответствовать данным книги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кассира-операциониста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  <w:proofErr w:type="gramEnd"/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0510467).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0510465).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proofErr w:type="gramEnd"/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0504089).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 0317012).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сумма отчислений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  <w:proofErr w:type="gramEnd"/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4. Особенности выборочной инвентаризации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4.2. Выборочная инвентаризация проводится в сроки, указанные в графике проведения инвентаризации.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4.3. Выборочную инвентаризацию проводит комиссия по поступлению и выбытию активов в следующих случаях:</w:t>
      </w:r>
    </w:p>
    <w:p w:rsidR="00830A36" w:rsidRPr="003F6314" w:rsidRDefault="008C467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дебиторской и кредиторской задолженности;</w:t>
      </w:r>
    </w:p>
    <w:p w:rsidR="00830A36" w:rsidRPr="003F6314" w:rsidRDefault="008C467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в целях списания.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В остальных случаях, в том числе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целя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состояния имущества, после чрезвычайных ситуаций,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выборочную инвентаризацию проводит инвентаризационная комиссия.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 время инвентаризации средства индивидуальной защиты комиссия выявляет изношенные и неисправные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, контролирует соблюдение норм выдачи и соответствие требованиям охраны труда.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Во время инвентаризации имущества, предназначенного в аренду или прокат,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проверяет его состояние и соблюдение условий использования.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5. Оформление результатов инвентаризации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имущественно-материальных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5.4. После завершения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5.6.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6.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помощью виде</w:t>
      </w:r>
      <w:proofErr w:type="gramStart"/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о-</w:t>
      </w:r>
      <w:proofErr w:type="gramEnd"/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 xml:space="preserve"> и</w:t>
      </w:r>
      <w:r>
        <w:rPr>
          <w:b/>
          <w:bCs/>
          <w:color w:val="252525"/>
          <w:spacing w:val="-2"/>
          <w:sz w:val="42"/>
          <w:szCs w:val="42"/>
        </w:rPr>
        <w:t> </w:t>
      </w:r>
      <w:proofErr w:type="spellStart"/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  <w:proofErr w:type="spellEnd"/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3F6314">
        <w:rPr>
          <w:lang w:val="ru-RU"/>
        </w:rPr>
        <w:br/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6.2.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вся процедура инвентаризации целиком, включая опечатывание помещений 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инвентаризации, если оно проводится. 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6.3.Файлы с  виде</w:t>
      </w:r>
      <w:proofErr w:type="gram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</w:t>
      </w:r>
      <w:proofErr w:type="spellStart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6.4.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830A36" w:rsidRPr="003F6314" w:rsidRDefault="008C467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F6314">
        <w:rPr>
          <w:b/>
          <w:bCs/>
          <w:color w:val="252525"/>
          <w:spacing w:val="-2"/>
          <w:sz w:val="42"/>
          <w:szCs w:val="42"/>
          <w:lang w:val="ru-RU"/>
        </w:rPr>
        <w:t>7. График проведения инвентаризации</w:t>
      </w:r>
    </w:p>
    <w:p w:rsidR="00830A36" w:rsidRPr="003F6314" w:rsidRDefault="008C46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314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4"/>
        <w:gridCol w:w="2888"/>
        <w:gridCol w:w="2978"/>
        <w:gridCol w:w="2437"/>
      </w:tblGrid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r w:rsid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транспортные средства,</w:t>
            </w:r>
          </w:p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</w:t>
            </w:r>
            <w:proofErr w:type="spellEnd"/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r w:rsid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r w:rsid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30A36" w:rsidRPr="003F631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830A36" w:rsidRPr="003F6314" w:rsidRDefault="00830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r w:rsid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 два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аренды или для выдачи в прокат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передачей в аренду или в прокат</w:t>
            </w:r>
          </w:p>
          <w:p w:rsidR="00830A36" w:rsidRDefault="008C46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30A36" w:rsidRPr="003F631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Pr="003F6314" w:rsidRDefault="008C4679">
            <w:pPr>
              <w:rPr>
                <w:lang w:val="ru-RU"/>
              </w:rPr>
            </w:pP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3F6314">
              <w:rPr>
                <w:lang w:val="ru-RU"/>
              </w:rPr>
              <w:br/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3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830A3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C4679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A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A36" w:rsidRDefault="00830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A36" w:rsidRDefault="00830A36">
      <w:pPr>
        <w:rPr>
          <w:rFonts w:hAnsi="Times New Roman" w:cs="Times New Roman"/>
          <w:color w:val="000000"/>
          <w:sz w:val="24"/>
          <w:szCs w:val="24"/>
        </w:rPr>
      </w:pPr>
    </w:p>
    <w:p w:rsidR="00830A36" w:rsidRDefault="00830A36">
      <w:pPr>
        <w:rPr>
          <w:rFonts w:hAnsi="Times New Roman" w:cs="Times New Roman"/>
          <w:color w:val="000000"/>
          <w:sz w:val="24"/>
          <w:szCs w:val="24"/>
        </w:rPr>
      </w:pPr>
    </w:p>
    <w:sectPr w:rsidR="00830A36" w:rsidSect="00830A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7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84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C69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D4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BF4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F6314"/>
    <w:rsid w:val="004F7E17"/>
    <w:rsid w:val="00573052"/>
    <w:rsid w:val="005A05CE"/>
    <w:rsid w:val="00653AF6"/>
    <w:rsid w:val="00830A36"/>
    <w:rsid w:val="008C4679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4752</Words>
  <Characters>27088</Characters>
  <Application>Microsoft Office Word</Application>
  <DocSecurity>0</DocSecurity>
  <Lines>225</Lines>
  <Paragraphs>63</Paragraphs>
  <ScaleCrop>false</ScaleCrop>
  <Company/>
  <LinksUpToDate>false</LinksUpToDate>
  <CharactersWithSpaces>31777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Pichugin</dc:creator>
  <dc:description>Подготовлено экспертами Группы Актион</dc:description>
  <cp:lastModifiedBy>Vladislav Pichugin</cp:lastModifiedBy>
  <cp:revision>3</cp:revision>
  <cp:lastPrinted>2026-01-13T22:56:00Z</cp:lastPrinted>
  <dcterms:created xsi:type="dcterms:W3CDTF">2025-10-10T17:07:00Z</dcterms:created>
  <dcterms:modified xsi:type="dcterms:W3CDTF">2026-01-13T22:57:00Z</dcterms:modified>
</cp:coreProperties>
</file>