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D926E4" w14:textId="352EFB26" w:rsidR="00070CFE" w:rsidRDefault="00916523">
      <w:pPr>
        <w:spacing w:line="259" w:lineRule="auto"/>
        <w:ind w:left="0" w:right="71" w:firstLine="0"/>
        <w:jc w:val="center"/>
      </w:pPr>
      <w:r>
        <w:rPr>
          <w:b/>
          <w:color w:val="004980"/>
          <w:sz w:val="144"/>
        </w:rPr>
        <w:t>Задание</w:t>
      </w:r>
      <w:r w:rsidR="005658A2">
        <w:rPr>
          <w:b/>
          <w:color w:val="004980"/>
          <w:sz w:val="144"/>
        </w:rPr>
        <w:t xml:space="preserve"> по живописи для 4-го класса </w:t>
      </w:r>
      <w:r w:rsidR="00742A4A">
        <w:rPr>
          <w:b/>
          <w:color w:val="004980"/>
          <w:sz w:val="144"/>
        </w:rPr>
        <w:t xml:space="preserve"> </w:t>
      </w:r>
    </w:p>
    <w:p w14:paraId="08B5DE5C" w14:textId="3AD38B6E" w:rsidR="00070CFE" w:rsidRDefault="00DD6890" w:rsidP="005658A2">
      <w:pPr>
        <w:spacing w:line="259" w:lineRule="auto"/>
        <w:ind w:left="0" w:right="73" w:firstLine="0"/>
      </w:pPr>
      <w:r>
        <w:rPr>
          <w:b/>
          <w:color w:val="004980"/>
          <w:sz w:val="96"/>
        </w:rPr>
        <w:t xml:space="preserve"> </w:t>
      </w:r>
    </w:p>
    <w:p w14:paraId="209CBB15" w14:textId="6665B03A" w:rsidR="00070CFE" w:rsidRDefault="00DD6890" w:rsidP="00CB27ED">
      <w:pPr>
        <w:spacing w:after="578" w:line="259" w:lineRule="auto"/>
        <w:ind w:left="165" w:firstLine="0"/>
        <w:jc w:val="center"/>
      </w:pPr>
      <w:r>
        <w:rPr>
          <w:b/>
          <w:color w:val="004980"/>
          <w:sz w:val="96"/>
        </w:rPr>
        <w:t xml:space="preserve"> </w:t>
      </w:r>
      <w:r>
        <w:rPr>
          <w:noProof/>
        </w:rPr>
        <w:drawing>
          <wp:anchor distT="0" distB="0" distL="114300" distR="114300" simplePos="0" relativeHeight="251658240" behindDoc="1" locked="0" layoutInCell="1" allowOverlap="0" wp14:anchorId="23147FAD" wp14:editId="76AFFA45">
            <wp:simplePos x="0" y="0"/>
            <wp:positionH relativeFrom="column">
              <wp:posOffset>301219</wp:posOffset>
            </wp:positionH>
            <wp:positionV relativeFrom="paragraph">
              <wp:posOffset>-2753913</wp:posOffset>
            </wp:positionV>
            <wp:extent cx="9566275" cy="7126224"/>
            <wp:effectExtent l="0" t="0" r="0" b="0"/>
            <wp:wrapNone/>
            <wp:docPr id="8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66275" cy="71262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color w:val="004980"/>
          <w:sz w:val="190"/>
        </w:rPr>
        <w:t xml:space="preserve">«Осенний букет» </w:t>
      </w:r>
    </w:p>
    <w:p w14:paraId="37C1D093" w14:textId="77777777" w:rsidR="00070CFE" w:rsidRDefault="00DD6890">
      <w:pPr>
        <w:spacing w:line="259" w:lineRule="auto"/>
        <w:ind w:left="0" w:right="70" w:firstLine="0"/>
        <w:jc w:val="center"/>
      </w:pPr>
      <w:r>
        <w:rPr>
          <w:b/>
          <w:i/>
          <w:color w:val="004980"/>
          <w:sz w:val="144"/>
        </w:rPr>
        <w:t>(</w:t>
      </w:r>
      <w:r>
        <w:rPr>
          <w:b/>
          <w:i/>
          <w:color w:val="004980"/>
          <w:sz w:val="144"/>
        </w:rPr>
        <w:t>а</w:t>
      </w:r>
      <w:r>
        <w:rPr>
          <w:b/>
          <w:i/>
          <w:color w:val="004980"/>
          <w:sz w:val="144"/>
        </w:rPr>
        <w:t>к</w:t>
      </w:r>
      <w:r>
        <w:rPr>
          <w:b/>
          <w:i/>
          <w:color w:val="004980"/>
          <w:sz w:val="144"/>
        </w:rPr>
        <w:t>в</w:t>
      </w:r>
      <w:r>
        <w:rPr>
          <w:b/>
          <w:i/>
          <w:color w:val="004980"/>
          <w:sz w:val="144"/>
        </w:rPr>
        <w:t>а</w:t>
      </w:r>
      <w:r>
        <w:rPr>
          <w:b/>
          <w:i/>
          <w:color w:val="004980"/>
          <w:sz w:val="144"/>
        </w:rPr>
        <w:t>р</w:t>
      </w:r>
      <w:r>
        <w:rPr>
          <w:b/>
          <w:i/>
          <w:color w:val="004980"/>
          <w:sz w:val="144"/>
        </w:rPr>
        <w:t>е</w:t>
      </w:r>
      <w:r>
        <w:rPr>
          <w:b/>
          <w:i/>
          <w:color w:val="004980"/>
          <w:sz w:val="144"/>
        </w:rPr>
        <w:t>л</w:t>
      </w:r>
      <w:r>
        <w:rPr>
          <w:b/>
          <w:i/>
          <w:color w:val="004980"/>
          <w:sz w:val="144"/>
        </w:rPr>
        <w:t>ь</w:t>
      </w:r>
      <w:r>
        <w:rPr>
          <w:b/>
          <w:i/>
          <w:color w:val="004980"/>
          <w:sz w:val="144"/>
        </w:rPr>
        <w:t>)</w:t>
      </w:r>
      <w:r>
        <w:rPr>
          <w:b/>
          <w:i/>
          <w:color w:val="004980"/>
          <w:sz w:val="144"/>
        </w:rPr>
        <w:t xml:space="preserve"> </w:t>
      </w:r>
    </w:p>
    <w:p w14:paraId="4FC867AF" w14:textId="3FC7A532" w:rsidR="002470A8" w:rsidRDefault="00922508">
      <w:pPr>
        <w:spacing w:line="259" w:lineRule="auto"/>
        <w:ind w:left="10630"/>
        <w:rPr>
          <w:b/>
        </w:rPr>
      </w:pPr>
      <w:r>
        <w:rPr>
          <w:b/>
        </w:rPr>
        <w:t>П</w:t>
      </w:r>
      <w:r w:rsidR="00DD6890">
        <w:rPr>
          <w:b/>
        </w:rPr>
        <w:t>реподаватель</w:t>
      </w:r>
      <w:r>
        <w:rPr>
          <w:b/>
        </w:rPr>
        <w:t>:</w:t>
      </w:r>
      <w:r w:rsidR="00DD6890">
        <w:rPr>
          <w:b/>
        </w:rPr>
        <w:t xml:space="preserve"> </w:t>
      </w:r>
    </w:p>
    <w:p w14:paraId="216B56DE" w14:textId="17D728F6" w:rsidR="00070CFE" w:rsidRDefault="002470A8">
      <w:pPr>
        <w:spacing w:line="259" w:lineRule="auto"/>
        <w:ind w:left="10630"/>
      </w:pPr>
      <w:r>
        <w:rPr>
          <w:b/>
        </w:rPr>
        <w:t>Логинова Н.П.</w:t>
      </w:r>
    </w:p>
    <w:p w14:paraId="2DF056B8" w14:textId="685AB3F5" w:rsidR="00070CFE" w:rsidRDefault="00CB27ED" w:rsidP="00CB27ED">
      <w:pPr>
        <w:spacing w:after="185" w:line="259" w:lineRule="auto"/>
        <w:ind w:right="2062"/>
        <w:jc w:val="center"/>
        <w:rPr>
          <w:b/>
        </w:rPr>
      </w:pPr>
      <w:r>
        <w:rPr>
          <w:b/>
        </w:rPr>
        <w:t xml:space="preserve"> </w:t>
      </w:r>
    </w:p>
    <w:p w14:paraId="63B2E3D0" w14:textId="77777777" w:rsidR="00CB27ED" w:rsidRDefault="00CB27ED">
      <w:pPr>
        <w:spacing w:after="185" w:line="259" w:lineRule="auto"/>
        <w:ind w:right="2062"/>
        <w:jc w:val="right"/>
        <w:rPr>
          <w:b/>
        </w:rPr>
      </w:pPr>
    </w:p>
    <w:p w14:paraId="39BAE364" w14:textId="77777777" w:rsidR="00CB27ED" w:rsidRDefault="00CB27ED">
      <w:pPr>
        <w:spacing w:after="185" w:line="259" w:lineRule="auto"/>
        <w:ind w:right="2062"/>
        <w:jc w:val="right"/>
        <w:rPr>
          <w:b/>
        </w:rPr>
      </w:pPr>
    </w:p>
    <w:p w14:paraId="3FE2A0D2" w14:textId="77777777" w:rsidR="00CB27ED" w:rsidRDefault="00CB27ED">
      <w:pPr>
        <w:spacing w:after="185" w:line="259" w:lineRule="auto"/>
        <w:ind w:right="2062"/>
        <w:jc w:val="right"/>
        <w:rPr>
          <w:b/>
        </w:rPr>
      </w:pPr>
    </w:p>
    <w:p w14:paraId="65F45E57" w14:textId="77777777" w:rsidR="00CB27ED" w:rsidRDefault="00CB27ED">
      <w:pPr>
        <w:spacing w:after="185" w:line="259" w:lineRule="auto"/>
        <w:ind w:right="2062"/>
        <w:jc w:val="right"/>
      </w:pPr>
    </w:p>
    <w:p w14:paraId="783BA309" w14:textId="77777777" w:rsidR="00070CFE" w:rsidRDefault="00DD6890">
      <w:pPr>
        <w:spacing w:after="925" w:line="265" w:lineRule="auto"/>
        <w:ind w:left="1840"/>
      </w:pPr>
      <w:r>
        <w:rPr>
          <w:sz w:val="56"/>
        </w:rPr>
        <w:t>Материалы для рисования «Осеннего натюрморта»</w:t>
      </w:r>
      <w:r>
        <w:rPr>
          <w:sz w:val="56"/>
        </w:rPr>
        <w:t xml:space="preserve"> </w:t>
      </w:r>
    </w:p>
    <w:p w14:paraId="22EA9A70" w14:textId="77777777" w:rsidR="00070CFE" w:rsidRDefault="00DD6890">
      <w:pPr>
        <w:spacing w:line="265" w:lineRule="auto"/>
        <w:ind w:left="184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 wp14:anchorId="22D5CC27" wp14:editId="7F05B953">
            <wp:simplePos x="0" y="0"/>
            <wp:positionH relativeFrom="column">
              <wp:posOffset>297904</wp:posOffset>
            </wp:positionH>
            <wp:positionV relativeFrom="paragraph">
              <wp:posOffset>-53160</wp:posOffset>
            </wp:positionV>
            <wp:extent cx="4328796" cy="4322445"/>
            <wp:effectExtent l="0" t="0" r="0" b="0"/>
            <wp:wrapSquare wrapText="bothSides"/>
            <wp:docPr id="37" name="Picture 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5400010">
                      <a:off x="0" y="0"/>
                      <a:ext cx="4328796" cy="4322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56"/>
        </w:rPr>
        <w:t>-</w:t>
      </w:r>
      <w:r>
        <w:rPr>
          <w:sz w:val="56"/>
        </w:rPr>
        <w:t>Бумага для акварели А3формат</w:t>
      </w:r>
      <w:r>
        <w:rPr>
          <w:sz w:val="56"/>
        </w:rPr>
        <w:t xml:space="preserve"> </w:t>
      </w:r>
    </w:p>
    <w:p w14:paraId="1D33926E" w14:textId="77777777" w:rsidR="00070CFE" w:rsidRDefault="00DD6890">
      <w:pPr>
        <w:spacing w:after="3" w:line="259" w:lineRule="auto"/>
        <w:ind w:left="479"/>
        <w:jc w:val="center"/>
      </w:pPr>
      <w:r>
        <w:rPr>
          <w:sz w:val="56"/>
        </w:rPr>
        <w:t>-</w:t>
      </w:r>
      <w:r>
        <w:rPr>
          <w:sz w:val="56"/>
        </w:rPr>
        <w:t>Акварель 24 цвета</w:t>
      </w:r>
      <w:r>
        <w:rPr>
          <w:sz w:val="56"/>
        </w:rPr>
        <w:t xml:space="preserve"> </w:t>
      </w:r>
    </w:p>
    <w:p w14:paraId="5E855456" w14:textId="77777777" w:rsidR="00070CFE" w:rsidRDefault="00DD6890">
      <w:pPr>
        <w:spacing w:line="265" w:lineRule="auto"/>
        <w:ind w:left="1840"/>
      </w:pPr>
      <w:r>
        <w:rPr>
          <w:sz w:val="56"/>
        </w:rPr>
        <w:t>-</w:t>
      </w:r>
      <w:r>
        <w:rPr>
          <w:sz w:val="56"/>
        </w:rPr>
        <w:t xml:space="preserve">Кисти белка или нейлон </w:t>
      </w:r>
    </w:p>
    <w:p w14:paraId="3C0140EF" w14:textId="77777777" w:rsidR="00070CFE" w:rsidRDefault="00DD6890">
      <w:pPr>
        <w:spacing w:after="3" w:line="259" w:lineRule="auto"/>
        <w:ind w:left="479"/>
        <w:jc w:val="center"/>
      </w:pPr>
      <w:r>
        <w:rPr>
          <w:sz w:val="56"/>
        </w:rPr>
        <w:t>(круглая) №5,10</w:t>
      </w:r>
      <w:r>
        <w:rPr>
          <w:sz w:val="56"/>
        </w:rPr>
        <w:t xml:space="preserve"> </w:t>
      </w:r>
    </w:p>
    <w:p w14:paraId="1724D490" w14:textId="77777777" w:rsidR="00070CFE" w:rsidRDefault="00DD6890">
      <w:pPr>
        <w:spacing w:after="3" w:line="259" w:lineRule="auto"/>
        <w:ind w:left="479"/>
        <w:jc w:val="center"/>
      </w:pPr>
      <w:r>
        <w:rPr>
          <w:sz w:val="56"/>
        </w:rPr>
        <w:t>-</w:t>
      </w:r>
      <w:r>
        <w:rPr>
          <w:sz w:val="56"/>
        </w:rPr>
        <w:t>Карандаш</w:t>
      </w:r>
      <w:r>
        <w:rPr>
          <w:sz w:val="56"/>
        </w:rPr>
        <w:t xml:space="preserve"> </w:t>
      </w:r>
    </w:p>
    <w:p w14:paraId="7AFB5394" w14:textId="77777777" w:rsidR="00070CFE" w:rsidRDefault="00DD6890">
      <w:pPr>
        <w:spacing w:after="3" w:line="259" w:lineRule="auto"/>
        <w:ind w:left="479"/>
        <w:jc w:val="center"/>
      </w:pPr>
      <w:r>
        <w:rPr>
          <w:sz w:val="56"/>
        </w:rPr>
        <w:t>-</w:t>
      </w:r>
      <w:r>
        <w:rPr>
          <w:sz w:val="56"/>
        </w:rPr>
        <w:t>Ластик</w:t>
      </w:r>
      <w:r>
        <w:rPr>
          <w:sz w:val="56"/>
        </w:rPr>
        <w:t xml:space="preserve"> </w:t>
      </w:r>
    </w:p>
    <w:p w14:paraId="16C2489C" w14:textId="77777777" w:rsidR="00070CFE" w:rsidRDefault="00DD6890">
      <w:pPr>
        <w:spacing w:after="3" w:line="259" w:lineRule="auto"/>
        <w:ind w:left="479"/>
        <w:jc w:val="center"/>
      </w:pPr>
      <w:r>
        <w:rPr>
          <w:sz w:val="56"/>
        </w:rPr>
        <w:t>-</w:t>
      </w:r>
      <w:r>
        <w:rPr>
          <w:sz w:val="56"/>
        </w:rPr>
        <w:t>Палитра</w:t>
      </w:r>
      <w:r>
        <w:rPr>
          <w:sz w:val="56"/>
        </w:rPr>
        <w:t xml:space="preserve"> </w:t>
      </w:r>
    </w:p>
    <w:p w14:paraId="3668351B" w14:textId="77777777" w:rsidR="00070CFE" w:rsidRDefault="00DD6890">
      <w:pPr>
        <w:spacing w:after="3" w:line="259" w:lineRule="auto"/>
        <w:ind w:left="479"/>
        <w:jc w:val="center"/>
      </w:pPr>
      <w:r>
        <w:rPr>
          <w:sz w:val="56"/>
        </w:rPr>
        <w:t>-</w:t>
      </w:r>
      <w:r>
        <w:rPr>
          <w:sz w:val="56"/>
        </w:rPr>
        <w:t>Тряпочка</w:t>
      </w:r>
      <w:r>
        <w:rPr>
          <w:sz w:val="56"/>
        </w:rPr>
        <w:t xml:space="preserve"> </w:t>
      </w:r>
    </w:p>
    <w:p w14:paraId="56CA1BA2" w14:textId="77777777" w:rsidR="00070CFE" w:rsidRDefault="00DD6890">
      <w:pPr>
        <w:spacing w:after="3" w:line="259" w:lineRule="auto"/>
        <w:ind w:left="479"/>
        <w:jc w:val="center"/>
      </w:pPr>
      <w:r>
        <w:rPr>
          <w:sz w:val="56"/>
        </w:rPr>
        <w:t>-</w:t>
      </w:r>
      <w:r>
        <w:rPr>
          <w:sz w:val="56"/>
        </w:rPr>
        <w:t>Пульверизатор</w:t>
      </w:r>
      <w:r>
        <w:rPr>
          <w:sz w:val="56"/>
        </w:rPr>
        <w:t xml:space="preserve"> </w:t>
      </w:r>
    </w:p>
    <w:p w14:paraId="2292F2FD" w14:textId="77777777" w:rsidR="00070CFE" w:rsidRDefault="00DD6890">
      <w:pPr>
        <w:spacing w:after="3" w:line="259" w:lineRule="auto"/>
        <w:ind w:left="479"/>
        <w:jc w:val="center"/>
      </w:pPr>
      <w:r>
        <w:rPr>
          <w:sz w:val="56"/>
        </w:rPr>
        <w:t>-</w:t>
      </w:r>
      <w:r>
        <w:rPr>
          <w:sz w:val="56"/>
        </w:rPr>
        <w:t>Емкость с водой</w:t>
      </w:r>
      <w:r>
        <w:rPr>
          <w:sz w:val="56"/>
        </w:rPr>
        <w:t xml:space="preserve"> </w:t>
      </w:r>
    </w:p>
    <w:p w14:paraId="7A80A547" w14:textId="77777777" w:rsidR="00070CFE" w:rsidRDefault="00DD6890">
      <w:pPr>
        <w:spacing w:after="3" w:line="259" w:lineRule="auto"/>
        <w:ind w:left="479"/>
        <w:jc w:val="center"/>
      </w:pPr>
      <w:r>
        <w:rPr>
          <w:sz w:val="56"/>
        </w:rPr>
        <w:t>-</w:t>
      </w:r>
      <w:r>
        <w:rPr>
          <w:sz w:val="56"/>
        </w:rPr>
        <w:t>Скотч бумажный</w:t>
      </w:r>
      <w:r>
        <w:rPr>
          <w:sz w:val="56"/>
        </w:rPr>
        <w:t xml:space="preserve"> </w:t>
      </w:r>
    </w:p>
    <w:p w14:paraId="34519F09" w14:textId="77777777" w:rsidR="00070CFE" w:rsidRDefault="00DD6890">
      <w:pPr>
        <w:spacing w:after="956"/>
      </w:pPr>
      <w:r>
        <w:rPr>
          <w:b/>
          <w:sz w:val="48"/>
        </w:rPr>
        <w:t xml:space="preserve">1этап. </w:t>
      </w:r>
      <w:r>
        <w:t>Перед началом работы следует закрепить бумагу, чтобы она не загибалась под воздействием влаги. Это можно сделать при помощи зажимов, скотча, кнопок или любых других доступных приспособлений, пример рисунок 1.</w:t>
      </w:r>
      <w:r>
        <w:t xml:space="preserve"> </w:t>
      </w:r>
    </w:p>
    <w:p w14:paraId="3A4EFB0E" w14:textId="77777777" w:rsidR="00070CFE" w:rsidRDefault="00DD6890">
      <w:pPr>
        <w:spacing w:after="155" w:line="259" w:lineRule="auto"/>
        <w:ind w:right="1745"/>
        <w:jc w:val="right"/>
      </w:pPr>
      <w:r>
        <w:rPr>
          <w:noProof/>
        </w:rPr>
        <w:lastRenderedPageBreak/>
        <w:drawing>
          <wp:inline distT="0" distB="0" distL="0" distR="0" wp14:anchorId="19A39818" wp14:editId="340E9C9F">
            <wp:extent cx="6571615" cy="4447922"/>
            <wp:effectExtent l="0" t="0" r="0" b="0"/>
            <wp:docPr id="89" name="Picture 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Picture 89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-10799999">
                      <a:off x="0" y="0"/>
                      <a:ext cx="6571615" cy="4447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6"/>
        </w:rPr>
        <w:t>Рис. 1</w:t>
      </w:r>
      <w:r>
        <w:rPr>
          <w:color w:val="000000"/>
          <w:sz w:val="36"/>
        </w:rPr>
        <w:t xml:space="preserve"> </w:t>
      </w:r>
    </w:p>
    <w:p w14:paraId="03021950" w14:textId="77777777" w:rsidR="00070CFE" w:rsidRDefault="00DD6890">
      <w:pPr>
        <w:spacing w:line="259" w:lineRule="auto"/>
        <w:ind w:left="62"/>
      </w:pPr>
      <w:r>
        <w:rPr>
          <w:b/>
          <w:sz w:val="48"/>
        </w:rPr>
        <w:t xml:space="preserve">2этап. </w:t>
      </w:r>
      <w:r>
        <w:rPr>
          <w:b/>
        </w:rPr>
        <w:t xml:space="preserve">Набросок карандашом </w:t>
      </w:r>
    </w:p>
    <w:p w14:paraId="0291C1A5" w14:textId="77777777" w:rsidR="00070CFE" w:rsidRDefault="00DD6890">
      <w:pPr>
        <w:spacing w:after="308"/>
        <w:ind w:left="62"/>
      </w:pPr>
      <w:r>
        <w:t xml:space="preserve">На бумаге карандашом делаем предварительный рисунок, осеннего натюрморта. </w:t>
      </w:r>
      <w:r>
        <w:t xml:space="preserve"> </w:t>
      </w:r>
      <w:r>
        <w:t>Нужно определиться с размерами и пропорциями, намечаем вазу внизу листа, и рисуем букет. Букет в натюрморте главный, ему оставляем больше место. В букете можно нарисовать цветы, ветки рябины и разнообразные осенние листья. В конце когда вы нарисовали  букет и вазу, нужно наметить линию стола, пример рис.1</w:t>
      </w:r>
      <w:r>
        <w:t xml:space="preserve"> </w:t>
      </w:r>
    </w:p>
    <w:p w14:paraId="2CBE9789" w14:textId="77777777" w:rsidR="00070CFE" w:rsidRDefault="00DD6890">
      <w:pPr>
        <w:spacing w:after="155" w:line="259" w:lineRule="auto"/>
        <w:ind w:right="1330"/>
        <w:jc w:val="right"/>
      </w:pPr>
      <w:r>
        <w:rPr>
          <w:noProof/>
        </w:rPr>
        <w:lastRenderedPageBreak/>
        <w:drawing>
          <wp:inline distT="0" distB="0" distL="0" distR="0" wp14:anchorId="2F9B59AD" wp14:editId="75CC1A7C">
            <wp:extent cx="6446901" cy="4744466"/>
            <wp:effectExtent l="0" t="0" r="0" b="0"/>
            <wp:docPr id="98" name="Picture 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Picture 98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46901" cy="4744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6"/>
        </w:rPr>
        <w:t xml:space="preserve"> рис.1</w:t>
      </w:r>
      <w:r>
        <w:rPr>
          <w:color w:val="000000"/>
          <w:sz w:val="36"/>
        </w:rPr>
        <w:t xml:space="preserve"> </w:t>
      </w:r>
    </w:p>
    <w:p w14:paraId="26C81CE9" w14:textId="77777777" w:rsidR="00070CFE" w:rsidRDefault="00DD6890">
      <w:pPr>
        <w:numPr>
          <w:ilvl w:val="0"/>
          <w:numId w:val="1"/>
        </w:numPr>
        <w:spacing w:line="259" w:lineRule="auto"/>
        <w:ind w:hanging="332"/>
      </w:pPr>
      <w:r>
        <w:rPr>
          <w:b/>
        </w:rPr>
        <w:t xml:space="preserve">этап. Колорит картины  </w:t>
      </w:r>
    </w:p>
    <w:p w14:paraId="6609E70A" w14:textId="77777777" w:rsidR="00070CFE" w:rsidRDefault="00DD6890">
      <w:pPr>
        <w:ind w:left="135"/>
      </w:pPr>
      <w:r>
        <w:t xml:space="preserve">Перед тем, как начать работу над рисованием натюрморта, обязательно нужно увлажнить краску тех цветов, которые нам понадобятся. </w:t>
      </w:r>
      <w:r>
        <w:t xml:space="preserve"> </w:t>
      </w:r>
    </w:p>
    <w:p w14:paraId="24F16704" w14:textId="77777777" w:rsidR="00070CFE" w:rsidRDefault="00DD6890">
      <w:pPr>
        <w:spacing w:after="3" w:line="259" w:lineRule="auto"/>
        <w:ind w:right="142"/>
        <w:jc w:val="center"/>
      </w:pPr>
      <w:r>
        <w:t>Для работы мы ограничимся цветовой палитрой и возьмем родственные цвета</w:t>
      </w:r>
      <w:r>
        <w:t xml:space="preserve"> </w:t>
      </w:r>
      <w:r>
        <w:t xml:space="preserve"> красному цвету (красный, малиновый, оранжевый), желтый, зеленый и синий.</w:t>
      </w:r>
      <w:r>
        <w:t xml:space="preserve"> </w:t>
      </w:r>
    </w:p>
    <w:p w14:paraId="5C09CC02" w14:textId="77777777" w:rsidR="00070CFE" w:rsidRDefault="00DD6890">
      <w:pPr>
        <w:spacing w:line="259" w:lineRule="auto"/>
        <w:ind w:left="2208" w:firstLine="0"/>
      </w:pPr>
      <w:r>
        <w:rPr>
          <w:noProof/>
        </w:rPr>
        <w:lastRenderedPageBreak/>
        <w:drawing>
          <wp:inline distT="0" distB="0" distL="0" distR="0" wp14:anchorId="322102AE" wp14:editId="37709BD0">
            <wp:extent cx="6959600" cy="4899025"/>
            <wp:effectExtent l="0" t="0" r="0" b="0"/>
            <wp:docPr id="118" name="Picture 1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Picture 118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959600" cy="489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E45478" w14:textId="77777777" w:rsidR="00070CFE" w:rsidRDefault="00DD6890">
      <w:pPr>
        <w:numPr>
          <w:ilvl w:val="0"/>
          <w:numId w:val="1"/>
        </w:numPr>
        <w:spacing w:line="259" w:lineRule="auto"/>
        <w:ind w:hanging="332"/>
      </w:pPr>
      <w:r>
        <w:rPr>
          <w:b/>
        </w:rPr>
        <w:t xml:space="preserve">этап. Техника акварелью </w:t>
      </w:r>
    </w:p>
    <w:p w14:paraId="18898771" w14:textId="77777777" w:rsidR="00070CFE" w:rsidRDefault="00DD6890">
      <w:pPr>
        <w:ind w:left="135"/>
      </w:pPr>
      <w:r>
        <w:t>В акварельной живописи существуют две основные техники: рисование «по сухому» и рисование «по</w:t>
      </w:r>
      <w:r>
        <w:t>-</w:t>
      </w:r>
      <w:r>
        <w:t xml:space="preserve"> мокрому». </w:t>
      </w:r>
      <w:r>
        <w:t xml:space="preserve"> </w:t>
      </w:r>
    </w:p>
    <w:p w14:paraId="6F1DB9AA" w14:textId="77777777" w:rsidR="00070CFE" w:rsidRDefault="00DD6890">
      <w:pPr>
        <w:ind w:left="135"/>
      </w:pPr>
      <w:r>
        <w:t xml:space="preserve">“По –сухому” или «Лессировка»  классический прием заключается в просушивании каждого слоя краски перед нанесением последующего. </w:t>
      </w:r>
      <w:r>
        <w:t xml:space="preserve"> </w:t>
      </w:r>
    </w:p>
    <w:p w14:paraId="626890C3" w14:textId="77777777" w:rsidR="00070CFE" w:rsidRDefault="00DD6890">
      <w:pPr>
        <w:ind w:left="135"/>
      </w:pPr>
      <w:r>
        <w:lastRenderedPageBreak/>
        <w:t>«По –сырому» или «Аля</w:t>
      </w:r>
      <w:r>
        <w:t>-</w:t>
      </w:r>
      <w:r>
        <w:t>прима» когда</w:t>
      </w:r>
      <w:r>
        <w:t xml:space="preserve"> </w:t>
      </w:r>
      <w:r>
        <w:t>краска</w:t>
      </w:r>
      <w:r>
        <w:t xml:space="preserve"> </w:t>
      </w:r>
      <w:r>
        <w:t>наносится на обильно смоченную водой бумагу, такой способ возможен только в</w:t>
      </w:r>
      <w:r>
        <w:t xml:space="preserve"> </w:t>
      </w:r>
      <w:r>
        <w:rPr>
          <w:b/>
        </w:rPr>
        <w:t>акварельной</w:t>
      </w:r>
      <w:r>
        <w:t xml:space="preserve"> </w:t>
      </w:r>
      <w:r>
        <w:t xml:space="preserve">живописи. </w:t>
      </w:r>
      <w:r>
        <w:t xml:space="preserve"> </w:t>
      </w:r>
    </w:p>
    <w:p w14:paraId="60867928" w14:textId="77777777" w:rsidR="00070CFE" w:rsidRDefault="00DD6890">
      <w:pPr>
        <w:spacing w:after="603"/>
        <w:ind w:left="135"/>
      </w:pPr>
      <w:r>
        <w:t>Очень часто</w:t>
      </w:r>
      <w:r>
        <w:t xml:space="preserve"> </w:t>
      </w:r>
      <w:r>
        <w:t>технические приемы и способы не используются в чистом виде, а комбинируются</w:t>
      </w:r>
      <w:r>
        <w:rPr>
          <w:rFonts w:ascii="Calibri" w:eastAsia="Calibri" w:hAnsi="Calibri" w:cs="Calibri"/>
        </w:rPr>
        <w:t xml:space="preserve"> </w:t>
      </w:r>
      <w:r>
        <w:t>обогащая выразительность образа.</w:t>
      </w:r>
      <w:r>
        <w:t xml:space="preserve"> </w:t>
      </w:r>
    </w:p>
    <w:p w14:paraId="21E2D816" w14:textId="77777777" w:rsidR="00070CFE" w:rsidRDefault="00DD6890">
      <w:pPr>
        <w:spacing w:after="106" w:line="259" w:lineRule="auto"/>
        <w:ind w:left="1573" w:firstLine="0"/>
      </w:pP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inline distT="0" distB="0" distL="0" distR="0" wp14:anchorId="761642CA" wp14:editId="4F0D437B">
                <wp:extent cx="8068311" cy="3214878"/>
                <wp:effectExtent l="0" t="0" r="0" b="0"/>
                <wp:docPr id="3326" name="Group 33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68311" cy="3214878"/>
                          <a:chOff x="0" y="0"/>
                          <a:chExt cx="8068311" cy="3214878"/>
                        </a:xfrm>
                      </wpg:grpSpPr>
                      <pic:pic xmlns:pic="http://schemas.openxmlformats.org/drawingml/2006/picture">
                        <pic:nvPicPr>
                          <pic:cNvPr id="205" name="Picture 205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5817"/>
                            <a:ext cx="3170555" cy="31763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7" name="Picture 207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4160139" y="0"/>
                            <a:ext cx="3908172" cy="321487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326" style="width:635.3pt;height:253.14pt;mso-position-horizontal-relative:char;mso-position-vertical-relative:line" coordsize="80683,32148">
                <v:shape id="Picture 205" style="position:absolute;width:31705;height:31763;left:0;top:58;" filled="f">
                  <v:imagedata r:id="rId14"/>
                </v:shape>
                <v:shape id="Picture 207" style="position:absolute;width:39081;height:32148;left:41601;top:0;" filled="f">
                  <v:imagedata r:id="rId15"/>
                </v:shape>
              </v:group>
            </w:pict>
          </mc:Fallback>
        </mc:AlternateContent>
      </w:r>
    </w:p>
    <w:p w14:paraId="168894B1" w14:textId="77777777" w:rsidR="00070CFE" w:rsidRDefault="00DD6890">
      <w:pPr>
        <w:tabs>
          <w:tab w:val="center" w:pos="4308"/>
          <w:tab w:val="center" w:pos="11412"/>
        </w:tabs>
        <w:spacing w:after="3" w:line="259" w:lineRule="auto"/>
        <w:ind w:left="0" w:firstLine="0"/>
      </w:pPr>
      <w:r>
        <w:rPr>
          <w:rFonts w:ascii="Calibri" w:eastAsia="Calibri" w:hAnsi="Calibri" w:cs="Calibri"/>
          <w:color w:val="000000"/>
          <w:sz w:val="22"/>
        </w:rPr>
        <w:tab/>
      </w:r>
      <w:r>
        <w:t>«По –</w:t>
      </w:r>
      <w:r>
        <w:t xml:space="preserve">сухому» </w:t>
      </w:r>
      <w:r>
        <w:rPr>
          <w:color w:val="000000"/>
          <w:sz w:val="20"/>
        </w:rPr>
        <w:t xml:space="preserve"> </w:t>
      </w:r>
      <w:r>
        <w:rPr>
          <w:color w:val="000000"/>
          <w:sz w:val="20"/>
        </w:rPr>
        <w:tab/>
      </w:r>
      <w:r>
        <w:t xml:space="preserve">«По –сырому» </w:t>
      </w:r>
      <w:r>
        <w:rPr>
          <w:color w:val="000000"/>
          <w:sz w:val="20"/>
        </w:rPr>
        <w:t xml:space="preserve"> </w:t>
      </w:r>
    </w:p>
    <w:p w14:paraId="10BD15D5" w14:textId="77777777" w:rsidR="00070CFE" w:rsidRDefault="00DD6890">
      <w:pPr>
        <w:numPr>
          <w:ilvl w:val="0"/>
          <w:numId w:val="1"/>
        </w:numPr>
        <w:spacing w:line="259" w:lineRule="auto"/>
        <w:ind w:hanging="332"/>
      </w:pPr>
      <w:r>
        <w:rPr>
          <w:b/>
        </w:rPr>
        <w:t xml:space="preserve">этап. Работа по сырому </w:t>
      </w:r>
    </w:p>
    <w:p w14:paraId="40FB4374" w14:textId="77777777" w:rsidR="00070CFE" w:rsidRDefault="00DD6890">
      <w:pPr>
        <w:spacing w:after="529"/>
        <w:ind w:left="34" w:right="4704"/>
      </w:pPr>
      <w:r>
        <w:t>Начать работу в цвете лучше с техники по сырому.</w:t>
      </w:r>
      <w:r>
        <w:t xml:space="preserve"> </w:t>
      </w:r>
      <w:r>
        <w:t xml:space="preserve">Смочите  бумагу водой, сделать это можно с помощью </w:t>
      </w:r>
      <w:r>
        <w:t xml:space="preserve"> </w:t>
      </w:r>
      <w:r>
        <w:t>пульверизатора или кистью.</w:t>
      </w:r>
      <w:r>
        <w:t xml:space="preserve"> </w:t>
      </w:r>
    </w:p>
    <w:p w14:paraId="02578007" w14:textId="77777777" w:rsidR="00070CFE" w:rsidRDefault="00DD6890">
      <w:pPr>
        <w:spacing w:line="259" w:lineRule="auto"/>
        <w:ind w:left="3745" w:firstLine="0"/>
      </w:pPr>
      <w:r>
        <w:rPr>
          <w:noProof/>
        </w:rPr>
        <w:lastRenderedPageBreak/>
        <w:drawing>
          <wp:inline distT="0" distB="0" distL="0" distR="0" wp14:anchorId="4AE2A883" wp14:editId="746799D4">
            <wp:extent cx="5268595" cy="5018025"/>
            <wp:effectExtent l="0" t="0" r="0" b="0"/>
            <wp:docPr id="214" name="Picture 2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Picture 214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rot="-10799999">
                      <a:off x="0" y="0"/>
                      <a:ext cx="5268595" cy="501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D73992" w14:textId="77777777" w:rsidR="00070CFE" w:rsidRDefault="00DD6890">
      <w:pPr>
        <w:numPr>
          <w:ilvl w:val="0"/>
          <w:numId w:val="1"/>
        </w:numPr>
        <w:spacing w:line="259" w:lineRule="auto"/>
        <w:ind w:hanging="332"/>
      </w:pPr>
      <w:r>
        <w:rPr>
          <w:b/>
        </w:rPr>
        <w:t xml:space="preserve">этап. Работа по сырому, темные листья. </w:t>
      </w:r>
    </w:p>
    <w:p w14:paraId="68C89C9C" w14:textId="77777777" w:rsidR="00070CFE" w:rsidRDefault="00DD6890">
      <w:pPr>
        <w:spacing w:after="33"/>
      </w:pPr>
      <w:r>
        <w:t>Начать работу можно с середины букета, несколько листиков выполним в темных цветах.  Возьмите два цвета зеленый и  малиновый и пока бумага не высохла быстро нанесите краску, так чтобы получились плавные, мягкие переходы, пример рисунок 1.</w:t>
      </w:r>
      <w:r>
        <w:t xml:space="preserve"> </w:t>
      </w:r>
    </w:p>
    <w:p w14:paraId="732D0621" w14:textId="77777777" w:rsidR="00070CFE" w:rsidRDefault="00DD6890">
      <w:pPr>
        <w:spacing w:after="3" w:line="259" w:lineRule="auto"/>
        <w:ind w:right="346"/>
        <w:jc w:val="center"/>
      </w:pPr>
      <w:r>
        <w:rPr>
          <w:noProof/>
        </w:rPr>
        <w:lastRenderedPageBreak/>
        <w:drawing>
          <wp:inline distT="0" distB="0" distL="0" distR="0" wp14:anchorId="45855DF7" wp14:editId="2872A1A0">
            <wp:extent cx="4808234" cy="5020565"/>
            <wp:effectExtent l="0" t="0" r="0" b="0"/>
            <wp:docPr id="236" name="Picture 2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Picture 236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 rot="5400008">
                      <a:off x="0" y="0"/>
                      <a:ext cx="4808234" cy="5020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Рис.1</w:t>
      </w:r>
      <w:r>
        <w:rPr>
          <w:color w:val="000000"/>
          <w:sz w:val="20"/>
        </w:rPr>
        <w:t xml:space="preserve"> </w:t>
      </w:r>
    </w:p>
    <w:p w14:paraId="21510AB0" w14:textId="77777777" w:rsidR="00070CFE" w:rsidRDefault="00DD6890">
      <w:pPr>
        <w:numPr>
          <w:ilvl w:val="0"/>
          <w:numId w:val="1"/>
        </w:numPr>
        <w:spacing w:line="259" w:lineRule="auto"/>
        <w:ind w:hanging="332"/>
      </w:pPr>
      <w:r>
        <w:rPr>
          <w:b/>
        </w:rPr>
        <w:t xml:space="preserve">этап. Техника акварели по сухому, рисование светлых листьев. </w:t>
      </w:r>
    </w:p>
    <w:p w14:paraId="3D13CE97" w14:textId="77777777" w:rsidR="00070CFE" w:rsidRDefault="00DD6890">
      <w:pPr>
        <w:ind w:left="135"/>
      </w:pPr>
      <w:r>
        <w:t xml:space="preserve">Начинаем писать от светлого к темному, то есть в начале прокладываем более светлые участки листьев, и постепенно переходим к тени . </w:t>
      </w:r>
      <w:r>
        <w:t xml:space="preserve"> </w:t>
      </w:r>
    </w:p>
    <w:p w14:paraId="3BE949BA" w14:textId="77777777" w:rsidR="00070CFE" w:rsidRDefault="00DD6890">
      <w:pPr>
        <w:spacing w:after="866"/>
        <w:ind w:left="135"/>
      </w:pPr>
      <w:r>
        <w:lastRenderedPageBreak/>
        <w:t xml:space="preserve">Важно!  Не ограничивайтесь одним цветом, сделайте так чтобы в одном листочке было несколько цветов, например желтый, оранжевый и малиновый, пример </w:t>
      </w:r>
      <w:r>
        <w:t xml:space="preserve"> </w:t>
      </w:r>
      <w:r>
        <w:t>рисунок 2.</w:t>
      </w:r>
      <w:r>
        <w:t xml:space="preserve"> </w:t>
      </w:r>
    </w:p>
    <w:p w14:paraId="7FBE3A5C" w14:textId="77777777" w:rsidR="00070CFE" w:rsidRDefault="00DD6890">
      <w:pPr>
        <w:tabs>
          <w:tab w:val="center" w:pos="4836"/>
          <w:tab w:val="center" w:pos="11964"/>
        </w:tabs>
        <w:spacing w:line="259" w:lineRule="auto"/>
        <w:ind w:left="0" w:firstLine="0"/>
      </w:pPr>
      <w:r>
        <w:rPr>
          <w:rFonts w:ascii="Calibri" w:eastAsia="Calibri" w:hAnsi="Calibri" w:cs="Calibri"/>
          <w:color w:val="000000"/>
          <w:sz w:val="22"/>
        </w:rPr>
        <w:tab/>
      </w:r>
      <w:r>
        <w:rPr>
          <w:noProof/>
        </w:rPr>
        <w:drawing>
          <wp:inline distT="0" distB="0" distL="0" distR="0" wp14:anchorId="50AF493F" wp14:editId="6F99D2B8">
            <wp:extent cx="4606922" cy="3455290"/>
            <wp:effectExtent l="0" t="0" r="0" b="0"/>
            <wp:docPr id="245" name="Picture 2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" name="Picture 245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 rot="5400009">
                      <a:off x="0" y="0"/>
                      <a:ext cx="4606922" cy="3455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color w:val="000000"/>
          <w:sz w:val="22"/>
        </w:rPr>
        <w:tab/>
      </w:r>
      <w:r>
        <w:rPr>
          <w:noProof/>
        </w:rPr>
        <w:drawing>
          <wp:inline distT="0" distB="0" distL="0" distR="0" wp14:anchorId="7B35DF11" wp14:editId="5CBB838A">
            <wp:extent cx="4570231" cy="3696589"/>
            <wp:effectExtent l="0" t="0" r="0" b="0"/>
            <wp:docPr id="247" name="Picture 2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" name="Picture 247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 rot="5400009">
                      <a:off x="0" y="0"/>
                      <a:ext cx="4570231" cy="3696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Рис.2</w:t>
      </w:r>
      <w:r>
        <w:rPr>
          <w:color w:val="000000"/>
          <w:sz w:val="20"/>
        </w:rPr>
        <w:t xml:space="preserve"> </w:t>
      </w:r>
    </w:p>
    <w:p w14:paraId="3FD1DACD" w14:textId="77777777" w:rsidR="00070CFE" w:rsidRDefault="00DD6890">
      <w:pPr>
        <w:numPr>
          <w:ilvl w:val="0"/>
          <w:numId w:val="1"/>
        </w:numPr>
        <w:spacing w:line="259" w:lineRule="auto"/>
        <w:ind w:hanging="332"/>
      </w:pPr>
      <w:r>
        <w:rPr>
          <w:b/>
        </w:rPr>
        <w:t xml:space="preserve">этап. Контраст в живописи </w:t>
      </w:r>
    </w:p>
    <w:p w14:paraId="70C3BC37" w14:textId="77777777" w:rsidR="00070CFE" w:rsidRDefault="00DD6890">
      <w:pPr>
        <w:spacing w:after="2" w:line="219" w:lineRule="auto"/>
        <w:ind w:left="112" w:right="163" w:firstLine="0"/>
        <w:jc w:val="both"/>
      </w:pPr>
      <w:r>
        <w:lastRenderedPageBreak/>
        <w:t>С давних времен художники пользовались тональными контрастами, показывая светлую фигуру на</w:t>
      </w:r>
      <w:r>
        <w:t xml:space="preserve"> </w:t>
      </w:r>
      <w:r>
        <w:t>темном фоне. Тональный контраст применяется в живописи для создания  выразительности произведения.</w:t>
      </w:r>
      <w:r>
        <w:t xml:space="preserve"> </w:t>
      </w:r>
    </w:p>
    <w:p w14:paraId="201890B4" w14:textId="77777777" w:rsidR="00070CFE" w:rsidRDefault="00DD6890">
      <w:pPr>
        <w:ind w:left="135"/>
      </w:pPr>
      <w:r>
        <w:t>При изображении осеннего букета, применяйте тональный контраст, следите чтобы листочки не сливались по тону друг с другом, чередуйте светлые листочки на темных и наоборот, пример рисунок 1.</w:t>
      </w:r>
      <w:r>
        <w:t xml:space="preserve"> </w:t>
      </w:r>
    </w:p>
    <w:p w14:paraId="6974137E" w14:textId="77777777" w:rsidR="00070CFE" w:rsidRDefault="00DD6890">
      <w:pPr>
        <w:spacing w:line="259" w:lineRule="auto"/>
        <w:ind w:left="112" w:right="5168" w:firstLine="0"/>
      </w:pPr>
      <w:r>
        <w:t xml:space="preserve"> </w:t>
      </w:r>
    </w:p>
    <w:p w14:paraId="251CBB44" w14:textId="77777777" w:rsidR="00070CFE" w:rsidRDefault="00DD6890">
      <w:pPr>
        <w:spacing w:after="3" w:line="259" w:lineRule="auto"/>
        <w:ind w:left="1464"/>
        <w:jc w:val="center"/>
      </w:pPr>
      <w:r>
        <w:rPr>
          <w:noProof/>
        </w:rPr>
        <w:lastRenderedPageBreak/>
        <w:drawing>
          <wp:inline distT="0" distB="0" distL="0" distR="0" wp14:anchorId="20B2226C" wp14:editId="6CDF422D">
            <wp:extent cx="4668645" cy="3501517"/>
            <wp:effectExtent l="0" t="0" r="0" b="0"/>
            <wp:docPr id="279" name="Picture 2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" name="Picture 279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 rot="5400009">
                      <a:off x="0" y="0"/>
                      <a:ext cx="4668645" cy="3501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Рис. 1</w:t>
      </w:r>
      <w:r>
        <w:rPr>
          <w:color w:val="000000"/>
          <w:sz w:val="20"/>
        </w:rPr>
        <w:t xml:space="preserve"> </w:t>
      </w:r>
    </w:p>
    <w:p w14:paraId="5A48E828" w14:textId="77777777" w:rsidR="00070CFE" w:rsidRDefault="00DD6890">
      <w:pPr>
        <w:numPr>
          <w:ilvl w:val="0"/>
          <w:numId w:val="1"/>
        </w:numPr>
        <w:spacing w:line="259" w:lineRule="auto"/>
        <w:ind w:hanging="332"/>
      </w:pPr>
      <w:r>
        <w:rPr>
          <w:b/>
        </w:rPr>
        <w:t xml:space="preserve">этап. Техника акварели по сухому лессировка, прописка веточек рябинки. </w:t>
      </w:r>
    </w:p>
    <w:p w14:paraId="39FF392C" w14:textId="77777777" w:rsidR="00070CFE" w:rsidRDefault="00DD6890">
      <w:pPr>
        <w:spacing w:line="220" w:lineRule="auto"/>
        <w:ind w:left="107"/>
      </w:pPr>
      <w:r>
        <w:rPr>
          <w:sz w:val="40"/>
        </w:rPr>
        <w:t>Лессировка – наложение одного слоя краски на другой. Лессировка может доходить до 30</w:t>
      </w:r>
      <w:r>
        <w:rPr>
          <w:sz w:val="40"/>
        </w:rPr>
        <w:t>-</w:t>
      </w:r>
      <w:r>
        <w:rPr>
          <w:sz w:val="40"/>
        </w:rPr>
        <w:t xml:space="preserve">40 </w:t>
      </w:r>
      <w:r>
        <w:rPr>
          <w:sz w:val="40"/>
        </w:rPr>
        <w:t xml:space="preserve">слоев, если говорить, например, о ботанике или о реалистичном классическом подходе. Каждый слой должен быть очень легким и полупрозрачным. Именно количеством этих полупрозрачных слоев достигается тон в лессировке. Классический подход – от светлого к </w:t>
      </w:r>
      <w:r>
        <w:rPr>
          <w:sz w:val="40"/>
        </w:rPr>
        <w:lastRenderedPageBreak/>
        <w:t xml:space="preserve">темному. Это означает, что </w:t>
      </w:r>
      <w:r>
        <w:rPr>
          <w:b/>
          <w:sz w:val="40"/>
        </w:rPr>
        <w:t xml:space="preserve">в первом слое </w:t>
      </w:r>
      <w:r>
        <w:rPr>
          <w:sz w:val="40"/>
        </w:rPr>
        <w:t xml:space="preserve">по всей веточке рябинки заливаются светлые участки разной </w:t>
      </w:r>
      <w:proofErr w:type="spellStart"/>
      <w:r>
        <w:rPr>
          <w:sz w:val="40"/>
        </w:rPr>
        <w:t>теплохолодности</w:t>
      </w:r>
      <w:proofErr w:type="spellEnd"/>
      <w:r>
        <w:rPr>
          <w:sz w:val="40"/>
        </w:rPr>
        <w:t>– те места, которые  останутся светом.</w:t>
      </w:r>
      <w:r>
        <w:rPr>
          <w:sz w:val="40"/>
        </w:rPr>
        <w:t xml:space="preserve"> </w:t>
      </w:r>
    </w:p>
    <w:p w14:paraId="0F412361" w14:textId="77777777" w:rsidR="00070CFE" w:rsidRDefault="00DD6890">
      <w:pPr>
        <w:spacing w:after="66" w:line="220" w:lineRule="auto"/>
        <w:ind w:left="107"/>
      </w:pPr>
      <w:r>
        <w:rPr>
          <w:b/>
          <w:sz w:val="40"/>
        </w:rPr>
        <w:t>Во втором слое</w:t>
      </w:r>
      <w:r>
        <w:rPr>
          <w:sz w:val="40"/>
        </w:rPr>
        <w:t xml:space="preserve">  прописываем локальный цвет предмета, то есть цвет  рябинки.</w:t>
      </w:r>
      <w:r>
        <w:rPr>
          <w:sz w:val="40"/>
        </w:rPr>
        <w:t xml:space="preserve"> </w:t>
      </w:r>
    </w:p>
    <w:p w14:paraId="50F70446" w14:textId="77777777" w:rsidR="00070CFE" w:rsidRDefault="00DD6890">
      <w:pPr>
        <w:spacing w:after="66" w:line="220" w:lineRule="auto"/>
        <w:ind w:left="107"/>
      </w:pPr>
      <w:r>
        <w:rPr>
          <w:b/>
          <w:sz w:val="40"/>
        </w:rPr>
        <w:t xml:space="preserve">В третьем слое </w:t>
      </w:r>
      <w:r>
        <w:rPr>
          <w:sz w:val="40"/>
        </w:rPr>
        <w:t xml:space="preserve">прописываются тени,  — чуть более темные участки. </w:t>
      </w:r>
      <w:r>
        <w:rPr>
          <w:sz w:val="40"/>
        </w:rPr>
        <w:t xml:space="preserve"> </w:t>
      </w:r>
    </w:p>
    <w:p w14:paraId="2F6BC893" w14:textId="77777777" w:rsidR="00070CFE" w:rsidRDefault="00DD6890">
      <w:pPr>
        <w:spacing w:after="341" w:line="220" w:lineRule="auto"/>
        <w:ind w:left="107"/>
      </w:pPr>
      <w:r>
        <w:rPr>
          <w:b/>
          <w:sz w:val="40"/>
        </w:rPr>
        <w:t xml:space="preserve">Четвертый слой - </w:t>
      </w:r>
      <w:r>
        <w:rPr>
          <w:sz w:val="40"/>
        </w:rPr>
        <w:t>после того, как подсохнут первые 3 слоя, прописываются самые темные детали.</w:t>
      </w:r>
      <w:r>
        <w:rPr>
          <w:sz w:val="40"/>
        </w:rPr>
        <w:t xml:space="preserve"> </w:t>
      </w:r>
      <w:r>
        <w:rPr>
          <w:sz w:val="40"/>
        </w:rPr>
        <w:t xml:space="preserve"> </w:t>
      </w:r>
      <w:r>
        <w:rPr>
          <w:b/>
          <w:sz w:val="40"/>
        </w:rPr>
        <w:t xml:space="preserve"> </w:t>
      </w:r>
    </w:p>
    <w:p w14:paraId="54FA6C65" w14:textId="77777777" w:rsidR="00070CFE" w:rsidRDefault="00DD6890">
      <w:pPr>
        <w:spacing w:after="101" w:line="259" w:lineRule="auto"/>
        <w:ind w:left="490" w:firstLine="0"/>
      </w:pP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inline distT="0" distB="0" distL="0" distR="0" wp14:anchorId="4BFABA59" wp14:editId="6CCBC7DD">
                <wp:extent cx="9610179" cy="3109608"/>
                <wp:effectExtent l="0" t="0" r="0" b="0"/>
                <wp:docPr id="2845" name="Group 28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10179" cy="3109608"/>
                          <a:chOff x="0" y="0"/>
                          <a:chExt cx="9610179" cy="3109608"/>
                        </a:xfrm>
                      </wpg:grpSpPr>
                      <pic:pic xmlns:pic="http://schemas.openxmlformats.org/drawingml/2006/picture">
                        <pic:nvPicPr>
                          <pic:cNvPr id="328" name="Picture 328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 rot="5399999">
                            <a:off x="-385564" y="385578"/>
                            <a:ext cx="3084563" cy="23134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0" name="Picture 330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 rot="5400014">
                            <a:off x="2052913" y="385578"/>
                            <a:ext cx="3084573" cy="231343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2" name="Picture 332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 rot="5400014">
                            <a:off x="4473533" y="410597"/>
                            <a:ext cx="3084573" cy="231343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4" name="Picture 334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 rot="5400014">
                            <a:off x="6911171" y="410598"/>
                            <a:ext cx="3084574" cy="231343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845" style="width:756.707pt;height:244.851pt;mso-position-horizontal-relative:char;mso-position-vertical-relative:line" coordsize="96101,31096">
                <v:shape id="Picture 328" style="position:absolute;width:30845;height:23134;left:-3855;top:3855;rotation:90;" filled="f">
                  <v:imagedata r:id="rId25"/>
                </v:shape>
                <v:shape id="Picture 330" style="position:absolute;width:30845;height:23134;left:20529;top:3855;rotation:90;" filled="f">
                  <v:imagedata r:id="rId26"/>
                </v:shape>
                <v:shape id="Picture 332" style="position:absolute;width:30845;height:23134;left:44735;top:4105;rotation:90;" filled="f">
                  <v:imagedata r:id="rId27"/>
                </v:shape>
                <v:shape id="Picture 334" style="position:absolute;width:30845;height:23134;left:69111;top:4105;rotation:90;" filled="f">
                  <v:imagedata r:id="rId28"/>
                </v:shape>
              </v:group>
            </w:pict>
          </mc:Fallback>
        </mc:AlternateContent>
      </w:r>
    </w:p>
    <w:p w14:paraId="261D32FD" w14:textId="77777777" w:rsidR="00070CFE" w:rsidRDefault="00DD6890">
      <w:pPr>
        <w:tabs>
          <w:tab w:val="center" w:pos="2314"/>
          <w:tab w:val="center" w:pos="6121"/>
          <w:tab w:val="center" w:pos="9986"/>
          <w:tab w:val="center" w:pos="13804"/>
        </w:tabs>
        <w:spacing w:line="259" w:lineRule="auto"/>
        <w:ind w:left="0" w:firstLine="0"/>
      </w:pPr>
      <w:r>
        <w:rPr>
          <w:rFonts w:ascii="Calibri" w:eastAsia="Calibri" w:hAnsi="Calibri" w:cs="Calibri"/>
          <w:color w:val="000000"/>
          <w:sz w:val="22"/>
        </w:rPr>
        <w:tab/>
      </w:r>
      <w:r>
        <w:rPr>
          <w:color w:val="000000"/>
          <w:sz w:val="40"/>
        </w:rPr>
        <w:t xml:space="preserve">Первый слой </w:t>
      </w:r>
      <w:r>
        <w:rPr>
          <w:color w:val="000000"/>
          <w:sz w:val="40"/>
        </w:rPr>
        <w:t xml:space="preserve"> </w:t>
      </w:r>
      <w:r>
        <w:rPr>
          <w:color w:val="000000"/>
          <w:sz w:val="40"/>
        </w:rPr>
        <w:tab/>
      </w:r>
      <w:r>
        <w:rPr>
          <w:color w:val="000000"/>
          <w:sz w:val="40"/>
        </w:rPr>
        <w:t>Второй слой</w:t>
      </w:r>
      <w:r>
        <w:rPr>
          <w:color w:val="000000"/>
          <w:sz w:val="40"/>
        </w:rPr>
        <w:t xml:space="preserve"> </w:t>
      </w:r>
      <w:r>
        <w:rPr>
          <w:color w:val="000000"/>
          <w:sz w:val="40"/>
        </w:rPr>
        <w:tab/>
      </w:r>
      <w:r>
        <w:rPr>
          <w:color w:val="000000"/>
          <w:sz w:val="40"/>
        </w:rPr>
        <w:t>Третий слой</w:t>
      </w:r>
      <w:r>
        <w:rPr>
          <w:color w:val="000000"/>
          <w:sz w:val="40"/>
        </w:rPr>
        <w:t xml:space="preserve"> </w:t>
      </w:r>
      <w:r>
        <w:rPr>
          <w:color w:val="000000"/>
          <w:sz w:val="40"/>
        </w:rPr>
        <w:tab/>
      </w:r>
      <w:r>
        <w:rPr>
          <w:color w:val="000000"/>
          <w:sz w:val="40"/>
        </w:rPr>
        <w:t>Четвертый слой</w:t>
      </w:r>
      <w:r>
        <w:rPr>
          <w:color w:val="000000"/>
          <w:sz w:val="40"/>
        </w:rPr>
        <w:t xml:space="preserve"> </w:t>
      </w:r>
    </w:p>
    <w:p w14:paraId="4939D4A6" w14:textId="77777777" w:rsidR="00070CFE" w:rsidRDefault="00DD6890">
      <w:pPr>
        <w:spacing w:after="41" w:line="259" w:lineRule="auto"/>
        <w:ind w:left="2419"/>
      </w:pPr>
      <w:r>
        <w:rPr>
          <w:b/>
        </w:rPr>
        <w:t>Получившиеся листья и веточки рябинки в натюрморте</w:t>
      </w:r>
      <w:r>
        <w:t xml:space="preserve"> </w:t>
      </w:r>
    </w:p>
    <w:p w14:paraId="4A9FBBBF" w14:textId="77777777" w:rsidR="00070CFE" w:rsidRDefault="00DD6890">
      <w:pPr>
        <w:spacing w:line="259" w:lineRule="auto"/>
        <w:ind w:left="1449" w:firstLine="0"/>
      </w:pPr>
      <w:r>
        <w:rPr>
          <w:noProof/>
        </w:rPr>
        <w:lastRenderedPageBreak/>
        <w:drawing>
          <wp:inline distT="0" distB="0" distL="0" distR="0" wp14:anchorId="60BF59D3" wp14:editId="27E5ED1D">
            <wp:extent cx="8320278" cy="6166739"/>
            <wp:effectExtent l="0" t="0" r="0" b="0"/>
            <wp:docPr id="353" name="Picture 3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3" name="Picture 353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8320278" cy="6166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F26740" w14:textId="77777777" w:rsidR="00070CFE" w:rsidRDefault="00DD6890">
      <w:pPr>
        <w:numPr>
          <w:ilvl w:val="0"/>
          <w:numId w:val="2"/>
        </w:numPr>
        <w:spacing w:line="259" w:lineRule="auto"/>
        <w:ind w:hanging="552"/>
      </w:pPr>
      <w:r>
        <w:rPr>
          <w:b/>
        </w:rPr>
        <w:t xml:space="preserve">этап. Техника по –сырому, изображение белой вазы. </w:t>
      </w:r>
    </w:p>
    <w:p w14:paraId="2A6FEC6D" w14:textId="77777777" w:rsidR="00070CFE" w:rsidRDefault="00DD6890">
      <w:pPr>
        <w:ind w:left="135"/>
      </w:pPr>
      <w:r>
        <w:lastRenderedPageBreak/>
        <w:t>Белые объекты полны цветовых рефлексов (отражений) от окружающих предметов, в нашем случае очень яркий букет будет как бы отражаться в вазе.</w:t>
      </w:r>
      <w:r>
        <w:rPr>
          <w:sz w:val="40"/>
        </w:rPr>
        <w:t xml:space="preserve"> </w:t>
      </w:r>
    </w:p>
    <w:p w14:paraId="22CDD3E9" w14:textId="77777777" w:rsidR="00070CFE" w:rsidRDefault="00DD6890">
      <w:pPr>
        <w:spacing w:after="478" w:line="220" w:lineRule="auto"/>
        <w:ind w:left="107"/>
      </w:pPr>
      <w:r>
        <w:rPr>
          <w:sz w:val="40"/>
        </w:rPr>
        <w:t>Приступаем к рисованию вазы, смачиваем водой только нарисованную вазу. Цвета которые нам понадобятся  будут те же что и в букете малиновые оттенки, оранжевые, серо</w:t>
      </w:r>
      <w:r>
        <w:rPr>
          <w:sz w:val="40"/>
        </w:rPr>
        <w:t>-</w:t>
      </w:r>
      <w:r>
        <w:rPr>
          <w:sz w:val="40"/>
        </w:rPr>
        <w:t>голубые.</w:t>
      </w:r>
      <w:r>
        <w:rPr>
          <w:sz w:val="40"/>
        </w:rPr>
        <w:t xml:space="preserve"> </w:t>
      </w:r>
      <w:r>
        <w:rPr>
          <w:sz w:val="40"/>
        </w:rPr>
        <w:t>Цвета должны получится максимально светлыми, для этого краски берем меньше, а воды побольше, пример рисунок 1.</w:t>
      </w:r>
      <w:r>
        <w:rPr>
          <w:sz w:val="40"/>
        </w:rPr>
        <w:t xml:space="preserve"> </w:t>
      </w:r>
    </w:p>
    <w:p w14:paraId="4D4761F8" w14:textId="77777777" w:rsidR="00070CFE" w:rsidRDefault="00DD6890">
      <w:pPr>
        <w:tabs>
          <w:tab w:val="center" w:pos="1281"/>
          <w:tab w:val="center" w:pos="4987"/>
        </w:tabs>
        <w:spacing w:line="259" w:lineRule="auto"/>
        <w:ind w:left="0" w:firstLine="0"/>
      </w:pPr>
      <w:r>
        <w:rPr>
          <w:noProof/>
        </w:rPr>
        <w:drawing>
          <wp:anchor distT="0" distB="0" distL="114300" distR="114300" simplePos="0" relativeHeight="251660288" behindDoc="0" locked="0" layoutInCell="1" allowOverlap="0" wp14:anchorId="3AC635DF" wp14:editId="610D78A9">
            <wp:simplePos x="0" y="0"/>
            <wp:positionH relativeFrom="column">
              <wp:posOffset>5154931</wp:posOffset>
            </wp:positionH>
            <wp:positionV relativeFrom="paragraph">
              <wp:posOffset>775716</wp:posOffset>
            </wp:positionV>
            <wp:extent cx="3861181" cy="2895854"/>
            <wp:effectExtent l="0" t="0" r="0" b="0"/>
            <wp:wrapSquare wrapText="bothSides"/>
            <wp:docPr id="375" name="Picture 3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" name="Picture 375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 rot="-10799999">
                      <a:off x="0" y="0"/>
                      <a:ext cx="3861181" cy="28958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Calibri"/>
          <w:color w:val="000000"/>
          <w:sz w:val="22"/>
        </w:rPr>
        <w:tab/>
      </w:r>
      <w:r>
        <w:rPr>
          <w:color w:val="000000"/>
        </w:rPr>
        <w:t>Рис.1</w:t>
      </w:r>
      <w:r>
        <w:rPr>
          <w:color w:val="000000"/>
        </w:rPr>
        <w:t xml:space="preserve"> </w:t>
      </w:r>
      <w:r>
        <w:rPr>
          <w:color w:val="000000"/>
        </w:rPr>
        <w:tab/>
      </w:r>
      <w:r>
        <w:rPr>
          <w:noProof/>
        </w:rPr>
        <w:drawing>
          <wp:inline distT="0" distB="0" distL="0" distR="0" wp14:anchorId="5CDAE4A1" wp14:editId="5481CA48">
            <wp:extent cx="4435981" cy="3327020"/>
            <wp:effectExtent l="0" t="0" r="0" b="0"/>
            <wp:docPr id="373" name="Picture 3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3" name="Picture 373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 rot="5400009">
                      <a:off x="0" y="0"/>
                      <a:ext cx="4435981" cy="3327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863625" w14:textId="77777777" w:rsidR="00070CFE" w:rsidRDefault="00DD6890">
      <w:pPr>
        <w:numPr>
          <w:ilvl w:val="0"/>
          <w:numId w:val="2"/>
        </w:numPr>
        <w:spacing w:line="259" w:lineRule="auto"/>
        <w:ind w:hanging="552"/>
      </w:pPr>
      <w:r>
        <w:rPr>
          <w:b/>
        </w:rPr>
        <w:lastRenderedPageBreak/>
        <w:t xml:space="preserve">этап. Техника по сухому, рисование цветов.  </w:t>
      </w:r>
    </w:p>
    <w:p w14:paraId="25D7F51F" w14:textId="77777777" w:rsidR="00070CFE" w:rsidRDefault="00DD6890">
      <w:pPr>
        <w:ind w:left="135"/>
      </w:pPr>
      <w:r>
        <w:t>Первый слой работу начинаем с серединку цветка закрашиваем светло</w:t>
      </w:r>
      <w:r>
        <w:t>-</w:t>
      </w:r>
      <w:r>
        <w:t>желтым, а затем прописываем тени у лепесточков  светло</w:t>
      </w:r>
      <w:r>
        <w:t>-</w:t>
      </w:r>
      <w:r>
        <w:t xml:space="preserve">голубым цветом. И ждем пока высохнет первый слой . </w:t>
      </w:r>
      <w:r>
        <w:t xml:space="preserve"> </w:t>
      </w:r>
    </w:p>
    <w:p w14:paraId="68E36B45" w14:textId="77777777" w:rsidR="00070CFE" w:rsidRDefault="00DD6890">
      <w:pPr>
        <w:spacing w:after="127"/>
        <w:ind w:left="135"/>
      </w:pPr>
      <w:r>
        <w:t>Второй слой начинаем с серединки цветка, не закрашивая первый слой добавляем зеленый цвет в серединку и серо</w:t>
      </w:r>
      <w:r>
        <w:t>-</w:t>
      </w:r>
      <w:r>
        <w:t>голубой в лепесточки постепенно утемняя тени.</w:t>
      </w:r>
      <w:r>
        <w:t xml:space="preserve"> </w:t>
      </w:r>
      <w:r>
        <w:t>Третий слой прописка серединки цветочка, добавляем маленькие вкрапления малиновым цветом.</w:t>
      </w:r>
      <w:r>
        <w:t xml:space="preserve"> </w:t>
      </w:r>
    </w:p>
    <w:p w14:paraId="77971B11" w14:textId="77777777" w:rsidR="00070CFE" w:rsidRDefault="00DD6890">
      <w:pPr>
        <w:spacing w:after="21" w:line="259" w:lineRule="auto"/>
        <w:ind w:left="435" w:firstLine="0"/>
      </w:pP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inline distT="0" distB="0" distL="0" distR="0" wp14:anchorId="123A052D" wp14:editId="56E53ABB">
                <wp:extent cx="9711055" cy="4057408"/>
                <wp:effectExtent l="0" t="0" r="0" b="0"/>
                <wp:docPr id="3338" name="Group 33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11055" cy="4057408"/>
                          <a:chOff x="0" y="0"/>
                          <a:chExt cx="9711055" cy="4057408"/>
                        </a:xfrm>
                      </wpg:grpSpPr>
                      <pic:pic xmlns:pic="http://schemas.openxmlformats.org/drawingml/2006/picture">
                        <pic:nvPicPr>
                          <pic:cNvPr id="402" name="Picture 402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 rot="5400010">
                            <a:off x="-507166" y="507180"/>
                            <a:ext cx="4057393" cy="304304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4" name="Picture 404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 rot="5400010">
                            <a:off x="2870195" y="514991"/>
                            <a:ext cx="4057393" cy="302742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6" name="Picture 406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 rot="5400010">
                            <a:off x="6179053" y="525405"/>
                            <a:ext cx="4036565" cy="302742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338" style="width:764.65pt;height:319.481pt;mso-position-horizontal-relative:char;mso-position-vertical-relative:line" coordsize="97110,40574">
                <v:shape id="Picture 402" style="position:absolute;width:40573;height:30430;left:-5071;top:5071;rotation:90;" filled="f">
                  <v:imagedata r:id="rId35"/>
                </v:shape>
                <v:shape id="Picture 404" style="position:absolute;width:40573;height:30274;left:28701;top:5149;rotation:90;" filled="f">
                  <v:imagedata r:id="rId36"/>
                </v:shape>
                <v:shape id="Picture 406" style="position:absolute;width:40365;height:30274;left:61790;top:5254;rotation:90;" filled="f">
                  <v:imagedata r:id="rId37"/>
                </v:shape>
              </v:group>
            </w:pict>
          </mc:Fallback>
        </mc:AlternateContent>
      </w:r>
    </w:p>
    <w:p w14:paraId="7AF655AE" w14:textId="77777777" w:rsidR="00070CFE" w:rsidRDefault="00DD6890">
      <w:pPr>
        <w:tabs>
          <w:tab w:val="center" w:pos="2644"/>
          <w:tab w:val="center" w:pos="8071"/>
          <w:tab w:val="center" w:pos="13363"/>
        </w:tabs>
        <w:spacing w:line="259" w:lineRule="auto"/>
        <w:ind w:left="0" w:firstLine="0"/>
      </w:pPr>
      <w:r>
        <w:rPr>
          <w:rFonts w:ascii="Calibri" w:eastAsia="Calibri" w:hAnsi="Calibri" w:cs="Calibri"/>
          <w:color w:val="000000"/>
          <w:sz w:val="22"/>
        </w:rPr>
        <w:lastRenderedPageBreak/>
        <w:tab/>
      </w:r>
      <w:r>
        <w:rPr>
          <w:sz w:val="28"/>
        </w:rPr>
        <w:t xml:space="preserve">Первый слой 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ab/>
      </w:r>
      <w:r>
        <w:rPr>
          <w:sz w:val="28"/>
        </w:rPr>
        <w:t xml:space="preserve">Второй слой 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ab/>
      </w:r>
      <w:r>
        <w:rPr>
          <w:sz w:val="28"/>
        </w:rPr>
        <w:t xml:space="preserve">Третий слой </w:t>
      </w:r>
      <w:r>
        <w:rPr>
          <w:color w:val="000000"/>
          <w:sz w:val="28"/>
        </w:rPr>
        <w:t xml:space="preserve"> </w:t>
      </w:r>
    </w:p>
    <w:p w14:paraId="5741F3D0" w14:textId="77777777" w:rsidR="00070CFE" w:rsidRDefault="00DD6890">
      <w:pPr>
        <w:spacing w:after="185" w:line="259" w:lineRule="auto"/>
        <w:ind w:right="4977"/>
        <w:jc w:val="right"/>
      </w:pPr>
      <w:r>
        <w:rPr>
          <w:b/>
        </w:rPr>
        <w:t xml:space="preserve">Получившиеся цветы в букете </w:t>
      </w:r>
    </w:p>
    <w:p w14:paraId="1833594B" w14:textId="77777777" w:rsidR="00070CFE" w:rsidRDefault="00DD6890">
      <w:pPr>
        <w:tabs>
          <w:tab w:val="center" w:pos="8131"/>
        </w:tabs>
        <w:spacing w:line="259" w:lineRule="auto"/>
        <w:ind w:left="0" w:firstLine="0"/>
      </w:pPr>
      <w:r>
        <w:rPr>
          <w:b/>
        </w:rPr>
        <w:lastRenderedPageBreak/>
        <w:t xml:space="preserve"> </w:t>
      </w:r>
      <w:r>
        <w:rPr>
          <w:b/>
        </w:rPr>
        <w:tab/>
      </w:r>
      <w:r>
        <w:rPr>
          <w:noProof/>
        </w:rPr>
        <w:drawing>
          <wp:inline distT="0" distB="0" distL="0" distR="0" wp14:anchorId="330AF84B" wp14:editId="46E41F5A">
            <wp:extent cx="8290560" cy="6217920"/>
            <wp:effectExtent l="0" t="0" r="0" b="0"/>
            <wp:docPr id="420" name="Picture 4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0" name="Picture 420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8290560" cy="621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04F546DA" w14:textId="77777777" w:rsidR="00070CFE" w:rsidRDefault="00DD6890">
      <w:pPr>
        <w:numPr>
          <w:ilvl w:val="0"/>
          <w:numId w:val="2"/>
        </w:numPr>
        <w:spacing w:line="259" w:lineRule="auto"/>
        <w:ind w:hanging="552"/>
      </w:pPr>
      <w:r>
        <w:rPr>
          <w:b/>
        </w:rPr>
        <w:lastRenderedPageBreak/>
        <w:t xml:space="preserve">этап. Прописка деталей в листьях букета. </w:t>
      </w:r>
    </w:p>
    <w:p w14:paraId="50ABB9F0" w14:textId="77777777" w:rsidR="00070CFE" w:rsidRDefault="00DD6890">
      <w:pPr>
        <w:spacing w:after="1825"/>
        <w:ind w:left="135"/>
      </w:pPr>
      <w:r>
        <w:t>Темным цветом (малиновый) прописываем жилки у листочков, пример рисунок 1.</w:t>
      </w:r>
      <w:r>
        <w:t xml:space="preserve"> </w:t>
      </w:r>
    </w:p>
    <w:p w14:paraId="6709147C" w14:textId="77777777" w:rsidR="00070CFE" w:rsidRDefault="00DD6890">
      <w:pPr>
        <w:spacing w:line="259" w:lineRule="auto"/>
        <w:ind w:left="856" w:firstLine="0"/>
      </w:pPr>
      <w:r>
        <w:rPr>
          <w:sz w:val="36"/>
        </w:rPr>
        <w:t>Рис. 1</w:t>
      </w:r>
      <w:r>
        <w:rPr>
          <w:color w:val="000000"/>
          <w:sz w:val="36"/>
        </w:rPr>
        <w:t xml:space="preserve"> </w:t>
      </w:r>
      <w:r>
        <w:rPr>
          <w:noProof/>
        </w:rPr>
        <w:drawing>
          <wp:inline distT="0" distB="0" distL="0" distR="0" wp14:anchorId="38938BD3" wp14:editId="0F67E61C">
            <wp:extent cx="3651249" cy="3366008"/>
            <wp:effectExtent l="0" t="0" r="0" b="0"/>
            <wp:docPr id="431" name="Picture 4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1" name="Picture 431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 rot="5400011">
                      <a:off x="0" y="0"/>
                      <a:ext cx="3651249" cy="3366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color w:val="000000"/>
          <w:sz w:val="22"/>
        </w:rPr>
        <w:t xml:space="preserve"> </w:t>
      </w:r>
      <w:r>
        <w:rPr>
          <w:noProof/>
        </w:rPr>
        <w:drawing>
          <wp:inline distT="0" distB="0" distL="0" distR="0" wp14:anchorId="1FF38C73" wp14:editId="5D5FEE2B">
            <wp:extent cx="4868291" cy="3651250"/>
            <wp:effectExtent l="0" t="0" r="0" b="0"/>
            <wp:docPr id="433" name="Picture 4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3" name="Picture 433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868291" cy="365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63D341" w14:textId="77777777" w:rsidR="00070CFE" w:rsidRDefault="00DD6890">
      <w:pPr>
        <w:numPr>
          <w:ilvl w:val="0"/>
          <w:numId w:val="2"/>
        </w:numPr>
        <w:spacing w:line="259" w:lineRule="auto"/>
        <w:ind w:hanging="552"/>
      </w:pPr>
      <w:r>
        <w:rPr>
          <w:b/>
        </w:rPr>
        <w:t xml:space="preserve">этап. Техника по -сырому, заливка фона . </w:t>
      </w:r>
    </w:p>
    <w:p w14:paraId="2AAC4845" w14:textId="77777777" w:rsidR="00070CFE" w:rsidRDefault="00DD6890">
      <w:pPr>
        <w:ind w:left="135"/>
      </w:pPr>
      <w:r>
        <w:t>Осенний букет у нас выполнен в теплой гамме, а это значит что фон должен быть контрастный ему в холодной гамме.</w:t>
      </w:r>
      <w:r>
        <w:t xml:space="preserve"> </w:t>
      </w:r>
    </w:p>
    <w:p w14:paraId="2E5D48DF" w14:textId="77777777" w:rsidR="00070CFE" w:rsidRDefault="00DD6890">
      <w:pPr>
        <w:spacing w:after="94"/>
        <w:ind w:left="135"/>
      </w:pPr>
      <w:r>
        <w:lastRenderedPageBreak/>
        <w:t>На палитре смешиваем холодные цвета синий+ фиолетовы, синий +малиновый, синий+ зеленый, разбавьте водой и выполните заливку фона, пример рисунок 1.</w:t>
      </w:r>
      <w:r>
        <w:t xml:space="preserve"> </w:t>
      </w:r>
    </w:p>
    <w:p w14:paraId="4BC169A1" w14:textId="77777777" w:rsidR="00070CFE" w:rsidRDefault="00DD6890">
      <w:pPr>
        <w:tabs>
          <w:tab w:val="center" w:pos="4355"/>
          <w:tab w:val="center" w:pos="11360"/>
        </w:tabs>
        <w:spacing w:after="70"/>
        <w:ind w:left="0" w:firstLine="0"/>
      </w:pPr>
      <w:r>
        <w:t>Рис.1</w:t>
      </w:r>
      <w:r>
        <w:rPr>
          <w:color w:val="000000"/>
          <w:sz w:val="20"/>
        </w:rPr>
        <w:t xml:space="preserve"> </w:t>
      </w:r>
      <w:r>
        <w:rPr>
          <w:color w:val="000000"/>
          <w:sz w:val="20"/>
        </w:rPr>
        <w:tab/>
      </w:r>
      <w:r>
        <w:rPr>
          <w:noProof/>
        </w:rPr>
        <w:drawing>
          <wp:inline distT="0" distB="0" distL="0" distR="0" wp14:anchorId="4440D205" wp14:editId="05C5E0F6">
            <wp:extent cx="4955147" cy="3716401"/>
            <wp:effectExtent l="0" t="0" r="0" b="0"/>
            <wp:docPr id="442" name="Picture 4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2" name="Picture 442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4955147" cy="3716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color w:val="000000"/>
          <w:sz w:val="22"/>
        </w:rPr>
        <w:tab/>
      </w:r>
      <w:r>
        <w:rPr>
          <w:noProof/>
        </w:rPr>
        <w:drawing>
          <wp:inline distT="0" distB="0" distL="0" distR="0" wp14:anchorId="1353FA5D" wp14:editId="17B86FB8">
            <wp:extent cx="4970538" cy="4504056"/>
            <wp:effectExtent l="0" t="0" r="0" b="0"/>
            <wp:docPr id="454" name="Picture 4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" name="Picture 454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 rot="5400008">
                      <a:off x="0" y="0"/>
                      <a:ext cx="4970538" cy="4504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FE1E6D" w14:textId="77777777" w:rsidR="00070CFE" w:rsidRDefault="00DD6890">
      <w:pPr>
        <w:spacing w:line="259" w:lineRule="auto"/>
        <w:ind w:left="112" w:firstLine="0"/>
      </w:pPr>
      <w:r>
        <w:rPr>
          <w:b/>
        </w:rPr>
        <w:t xml:space="preserve"> </w:t>
      </w:r>
    </w:p>
    <w:p w14:paraId="10E22CBE" w14:textId="77777777" w:rsidR="00070CFE" w:rsidRDefault="00DD6890">
      <w:pPr>
        <w:numPr>
          <w:ilvl w:val="0"/>
          <w:numId w:val="2"/>
        </w:numPr>
        <w:spacing w:line="259" w:lineRule="auto"/>
        <w:ind w:hanging="552"/>
      </w:pPr>
      <w:r>
        <w:rPr>
          <w:b/>
        </w:rPr>
        <w:t xml:space="preserve">этап. Работа с фоном. </w:t>
      </w:r>
    </w:p>
    <w:p w14:paraId="4FDB3323" w14:textId="77777777" w:rsidR="00070CFE" w:rsidRDefault="00DD6890">
      <w:pPr>
        <w:spacing w:line="259" w:lineRule="auto"/>
        <w:ind w:left="112" w:firstLine="0"/>
      </w:pPr>
      <w:r>
        <w:lastRenderedPageBreak/>
        <w:t xml:space="preserve"> </w:t>
      </w:r>
    </w:p>
    <w:p w14:paraId="2745B5CF" w14:textId="77777777" w:rsidR="00070CFE" w:rsidRDefault="00DD6890">
      <w:pPr>
        <w:spacing w:after="991"/>
        <w:ind w:left="135"/>
      </w:pPr>
      <w:r>
        <w:t>Чтобы белые цветы в букете были еще светлее и нежнее, фон вокруг них нужно сделать темнее, пример рисунок 1.</w:t>
      </w:r>
      <w:r>
        <w:t xml:space="preserve"> </w:t>
      </w:r>
    </w:p>
    <w:p w14:paraId="385C95D9" w14:textId="77777777" w:rsidR="00070CFE" w:rsidRDefault="00DD6890">
      <w:pPr>
        <w:spacing w:after="138" w:line="259" w:lineRule="auto"/>
        <w:ind w:left="930" w:firstLine="0"/>
      </w:pP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inline distT="0" distB="0" distL="0" distR="0" wp14:anchorId="19A2A696" wp14:editId="0FDD7993">
                <wp:extent cx="9271609" cy="4309110"/>
                <wp:effectExtent l="0" t="0" r="0" b="0"/>
                <wp:docPr id="3345" name="Group 33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71609" cy="4309110"/>
                          <a:chOff x="0" y="0"/>
                          <a:chExt cx="9271609" cy="4309110"/>
                        </a:xfrm>
                      </wpg:grpSpPr>
                      <pic:pic xmlns:pic="http://schemas.openxmlformats.org/drawingml/2006/picture">
                        <pic:nvPicPr>
                          <pic:cNvPr id="465" name="Picture 465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 rot="5400010">
                            <a:off x="-508239" y="518439"/>
                            <a:ext cx="4284076" cy="32675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7" name="Picture 467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3526129" y="0"/>
                            <a:ext cx="5745481" cy="43091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345" style="width:730.048pt;height:339.3pt;mso-position-horizontal-relative:char;mso-position-vertical-relative:line" coordsize="92716,43091">
                <v:shape id="Picture 465" style="position:absolute;width:42840;height:32675;left:-5082;top:5184;rotation:90;" filled="f">
                  <v:imagedata r:id="rId45"/>
                </v:shape>
                <v:shape id="Picture 467" style="position:absolute;width:57454;height:43091;left:35261;top:0;" filled="f">
                  <v:imagedata r:id="rId46"/>
                </v:shape>
              </v:group>
            </w:pict>
          </mc:Fallback>
        </mc:AlternateContent>
      </w:r>
    </w:p>
    <w:p w14:paraId="52ED82E4" w14:textId="77777777" w:rsidR="00070CFE" w:rsidRDefault="00DD6890">
      <w:pPr>
        <w:spacing w:after="70"/>
        <w:ind w:left="919"/>
      </w:pPr>
      <w:r>
        <w:t>Рис. 1</w:t>
      </w:r>
      <w:r>
        <w:rPr>
          <w:color w:val="000000"/>
          <w:sz w:val="20"/>
        </w:rPr>
        <w:t xml:space="preserve"> </w:t>
      </w:r>
    </w:p>
    <w:p w14:paraId="7CC35598" w14:textId="77777777" w:rsidR="00070CFE" w:rsidRDefault="00DD6890">
      <w:pPr>
        <w:spacing w:line="259" w:lineRule="auto"/>
        <w:ind w:left="112" w:firstLine="0"/>
      </w:pPr>
      <w:r>
        <w:rPr>
          <w:b/>
        </w:rPr>
        <w:t xml:space="preserve"> </w:t>
      </w:r>
    </w:p>
    <w:p w14:paraId="6CB79038" w14:textId="77777777" w:rsidR="00070CFE" w:rsidRDefault="00DD6890">
      <w:pPr>
        <w:numPr>
          <w:ilvl w:val="0"/>
          <w:numId w:val="2"/>
        </w:numPr>
        <w:spacing w:line="259" w:lineRule="auto"/>
        <w:ind w:hanging="552"/>
      </w:pPr>
      <w:r>
        <w:rPr>
          <w:b/>
        </w:rPr>
        <w:lastRenderedPageBreak/>
        <w:t xml:space="preserve">этап. Плоскость стола в технике по -сырому. </w:t>
      </w:r>
    </w:p>
    <w:p w14:paraId="592492AD" w14:textId="77777777" w:rsidR="00070CFE" w:rsidRDefault="00DD6890">
      <w:pPr>
        <w:ind w:left="135"/>
      </w:pPr>
      <w:r>
        <w:t>Плоскость стола, выполним в теплой гамме в поддержку букету. На палитре смешаем цвета малиновый, оранжевый, синий. И выполним заливку стола в технике по сырому.</w:t>
      </w:r>
      <w:r>
        <w:t xml:space="preserve"> </w:t>
      </w:r>
    </w:p>
    <w:p w14:paraId="6B1BEB0F" w14:textId="77777777" w:rsidR="00070CFE" w:rsidRDefault="00DD6890">
      <w:pPr>
        <w:spacing w:after="927"/>
        <w:ind w:left="135"/>
      </w:pPr>
      <w:r>
        <w:t xml:space="preserve">Внимательно следите за тоном и </w:t>
      </w:r>
      <w:proofErr w:type="spellStart"/>
      <w:r>
        <w:t>теплохолодностью</w:t>
      </w:r>
      <w:proofErr w:type="spellEnd"/>
      <w:r>
        <w:t>,  стол должен быть темнее, холоднее под вазой и светлее, теплее к фону.</w:t>
      </w:r>
      <w:r>
        <w:t xml:space="preserve"> </w:t>
      </w:r>
    </w:p>
    <w:p w14:paraId="29159417" w14:textId="77777777" w:rsidR="00070CFE" w:rsidRDefault="00DD6890">
      <w:pPr>
        <w:spacing w:line="259" w:lineRule="auto"/>
        <w:ind w:left="130" w:firstLine="0"/>
      </w:pP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inline distT="0" distB="0" distL="0" distR="0" wp14:anchorId="3E8DAEE8" wp14:editId="5C7BBE17">
                <wp:extent cx="10030461" cy="3653409"/>
                <wp:effectExtent l="0" t="0" r="0" b="0"/>
                <wp:docPr id="3061" name="Group 30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30461" cy="3653409"/>
                          <a:chOff x="0" y="0"/>
                          <a:chExt cx="10030461" cy="3653409"/>
                        </a:xfrm>
                      </wpg:grpSpPr>
                      <pic:pic xmlns:pic="http://schemas.openxmlformats.org/drawingml/2006/picture">
                        <pic:nvPicPr>
                          <pic:cNvPr id="494" name="Picture 494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 rot="-10799999">
                            <a:off x="0" y="11976"/>
                            <a:ext cx="5003419" cy="36202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6" name="Picture 496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5099050" y="0"/>
                            <a:ext cx="4931410" cy="365340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061" style="width:789.8pt;height:287.67pt;mso-position-horizontal-relative:char;mso-position-vertical-relative:line" coordsize="100304,36534">
                <v:shape id="Picture 494" style="position:absolute;width:50034;height:36202;left:0;top:119;rotation:-179;" filled="f">
                  <v:imagedata r:id="rId49"/>
                </v:shape>
                <v:shape id="Picture 496" style="position:absolute;width:49314;height:36534;left:50990;top:0;" filled="f">
                  <v:imagedata r:id="rId50"/>
                </v:shape>
              </v:group>
            </w:pict>
          </mc:Fallback>
        </mc:AlternateContent>
      </w:r>
    </w:p>
    <w:p w14:paraId="3BDEF093" w14:textId="77777777" w:rsidR="00070CFE" w:rsidRDefault="00DD6890">
      <w:pPr>
        <w:numPr>
          <w:ilvl w:val="0"/>
          <w:numId w:val="2"/>
        </w:numPr>
        <w:spacing w:line="259" w:lineRule="auto"/>
        <w:ind w:hanging="552"/>
      </w:pPr>
      <w:r>
        <w:rPr>
          <w:b/>
        </w:rPr>
        <w:t xml:space="preserve">этап. ОБОБЩЕНИЕ И ВЫЯВЛЯНИЕ ГЛАВНОГО! </w:t>
      </w:r>
    </w:p>
    <w:p w14:paraId="72C01669" w14:textId="77777777" w:rsidR="00070CFE" w:rsidRDefault="00DD6890">
      <w:pPr>
        <w:ind w:left="135"/>
      </w:pPr>
      <w:r>
        <w:rPr>
          <w:b/>
        </w:rPr>
        <w:lastRenderedPageBreak/>
        <w:t xml:space="preserve"> </w:t>
      </w:r>
      <w:r>
        <w:t xml:space="preserve">Заключительный и очень важный этап в работе. Сейчас мы обобщим второстепенные предметы (предметы второго план, т. е. те </w:t>
      </w:r>
      <w:r>
        <w:t>-</w:t>
      </w:r>
      <w:r>
        <w:t xml:space="preserve"> которые дальше от нас) и постараемся вытянуть, как</w:t>
      </w:r>
      <w:r>
        <w:t>-</w:t>
      </w:r>
      <w:r>
        <w:t>то подчеркнуть предметы переднего плана. ВСЕ!!!</w:t>
      </w:r>
      <w:r>
        <w:t xml:space="preserve"> </w:t>
      </w:r>
    </w:p>
    <w:p w14:paraId="4E28A045" w14:textId="77777777" w:rsidR="00070CFE" w:rsidRDefault="00DD6890">
      <w:pPr>
        <w:spacing w:after="119" w:line="259" w:lineRule="auto"/>
        <w:ind w:left="3023" w:firstLine="0"/>
      </w:pP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inline distT="0" distB="0" distL="0" distR="0" wp14:anchorId="123860F5" wp14:editId="17EC605D">
                <wp:extent cx="6530468" cy="5194681"/>
                <wp:effectExtent l="0" t="0" r="0" b="0"/>
                <wp:docPr id="3188" name="Group 31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30468" cy="5194681"/>
                          <a:chOff x="0" y="0"/>
                          <a:chExt cx="6530468" cy="5194681"/>
                        </a:xfrm>
                      </wpg:grpSpPr>
                      <pic:pic xmlns:pic="http://schemas.openxmlformats.org/drawingml/2006/picture">
                        <pic:nvPicPr>
                          <pic:cNvPr id="515" name="Picture 515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30468" cy="519468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7" name="Picture 517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824230" y="823874"/>
                            <a:ext cx="4942205" cy="359587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188" style="width:514.21pt;height:409.03pt;mso-position-horizontal-relative:char;mso-position-vertical-relative:line" coordsize="65304,51946">
                <v:shape id="Picture 515" style="position:absolute;width:65304;height:51946;left:0;top:0;" filled="f">
                  <v:imagedata r:id="rId53"/>
                </v:shape>
                <v:shape id="Picture 517" style="position:absolute;width:49422;height:35958;left:8242;top:8238;" filled="f">
                  <v:imagedata r:id="rId54"/>
                </v:shape>
              </v:group>
            </w:pict>
          </mc:Fallback>
        </mc:AlternateContent>
      </w:r>
    </w:p>
    <w:p w14:paraId="07996717" w14:textId="77777777" w:rsidR="00070CFE" w:rsidRDefault="00DD6890">
      <w:pPr>
        <w:spacing w:line="259" w:lineRule="auto"/>
        <w:ind w:left="416" w:firstLine="0"/>
        <w:jc w:val="center"/>
      </w:pPr>
      <w:r>
        <w:rPr>
          <w:b/>
        </w:rPr>
        <w:t>Работа готова!</w:t>
      </w:r>
      <w:r>
        <w:rPr>
          <w:color w:val="000000"/>
          <w:sz w:val="20"/>
        </w:rPr>
        <w:t xml:space="preserve"> </w:t>
      </w:r>
    </w:p>
    <w:sectPr w:rsidR="00070CFE">
      <w:headerReference w:type="even" r:id="rId55"/>
      <w:headerReference w:type="default" r:id="rId56"/>
      <w:headerReference w:type="first" r:id="rId57"/>
      <w:pgSz w:w="16840" w:h="11904" w:orient="landscape"/>
      <w:pgMar w:top="478" w:right="442" w:bottom="358" w:left="412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9AF7C1E" w14:textId="77777777" w:rsidR="00DD6890" w:rsidRDefault="00DD6890">
      <w:pPr>
        <w:spacing w:line="240" w:lineRule="auto"/>
      </w:pPr>
      <w:r>
        <w:separator/>
      </w:r>
    </w:p>
  </w:endnote>
  <w:endnote w:type="continuationSeparator" w:id="0">
    <w:p w14:paraId="703C5F71" w14:textId="77777777" w:rsidR="00DD6890" w:rsidRDefault="00DD689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panose1 w:val="020B0004020202020204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ptos Display">
    <w:panose1 w:val="020B0004020202020204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2674336" w14:textId="77777777" w:rsidR="00DD6890" w:rsidRDefault="00DD6890">
      <w:pPr>
        <w:spacing w:line="240" w:lineRule="auto"/>
      </w:pPr>
      <w:r>
        <w:separator/>
      </w:r>
    </w:p>
  </w:footnote>
  <w:footnote w:type="continuationSeparator" w:id="0">
    <w:p w14:paraId="790D8D8E" w14:textId="77777777" w:rsidR="00DD6890" w:rsidRDefault="00DD689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648015" w14:textId="77777777" w:rsidR="00070CFE" w:rsidRDefault="00DD6890">
    <w:r>
      <w:rPr>
        <w:rFonts w:ascii="Calibri" w:eastAsia="Calibri" w:hAnsi="Calibri" w:cs="Calibri"/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1D6976BE" wp14:editId="71FD137D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0693400" cy="7559040"/>
              <wp:effectExtent l="0" t="0" r="0" b="0"/>
              <wp:wrapNone/>
              <wp:docPr id="3322" name="Group 332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693400" cy="7559040"/>
                        <a:chOff x="0" y="0"/>
                        <a:chExt cx="10693400" cy="7559040"/>
                      </a:xfrm>
                    </wpg:grpSpPr>
                    <wps:wsp>
                      <wps:cNvPr id="3528" name="Shape 3528"/>
                      <wps:cNvSpPr/>
                      <wps:spPr>
                        <a:xfrm>
                          <a:off x="0" y="0"/>
                          <a:ext cx="10693400" cy="75590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93400" h="7559040">
                              <a:moveTo>
                                <a:pt x="0" y="0"/>
                              </a:moveTo>
                              <a:lnTo>
                                <a:pt x="10693400" y="0"/>
                              </a:lnTo>
                              <a:lnTo>
                                <a:pt x="10693400" y="7559040"/>
                              </a:lnTo>
                              <a:lnTo>
                                <a:pt x="0" y="755904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CC7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322" style="width:842pt;height:595.2pt;position:absolute;z-index:-2147483648;mso-position-horizontal-relative:page;mso-position-horizontal:absolute;margin-left:0pt;mso-position-vertical-relative:page;margin-top:0pt;" coordsize="106934,75590">
              <v:shape id="Shape 3529" style="position:absolute;width:106934;height:75590;left:0;top:0;" coordsize="10693400,7559040" path="m0,0l10693400,0l10693400,7559040l0,7559040l0,0">
                <v:stroke weight="0pt" endcap="flat" joinstyle="miter" miterlimit="10" on="false" color="#000000" opacity="0"/>
                <v:fill on="true" color="#ffcc7f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895E38" w14:textId="77777777" w:rsidR="00070CFE" w:rsidRDefault="00DD6890">
    <w:r>
      <w:rPr>
        <w:rFonts w:ascii="Calibri" w:eastAsia="Calibri" w:hAnsi="Calibri" w:cs="Calibri"/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14E192A8" wp14:editId="2CC3EE4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0693400" cy="7559040"/>
              <wp:effectExtent l="0" t="0" r="0" b="0"/>
              <wp:wrapNone/>
              <wp:docPr id="3319" name="Group 331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693400" cy="7559040"/>
                        <a:chOff x="0" y="0"/>
                        <a:chExt cx="10693400" cy="7559040"/>
                      </a:xfrm>
                    </wpg:grpSpPr>
                    <wps:wsp>
                      <wps:cNvPr id="3526" name="Shape 3526"/>
                      <wps:cNvSpPr/>
                      <wps:spPr>
                        <a:xfrm>
                          <a:off x="0" y="0"/>
                          <a:ext cx="10693400" cy="75590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93400" h="7559040">
                              <a:moveTo>
                                <a:pt x="0" y="0"/>
                              </a:moveTo>
                              <a:lnTo>
                                <a:pt x="10693400" y="0"/>
                              </a:lnTo>
                              <a:lnTo>
                                <a:pt x="10693400" y="7559040"/>
                              </a:lnTo>
                              <a:lnTo>
                                <a:pt x="0" y="755904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CC7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319" style="width:842pt;height:595.2pt;position:absolute;z-index:-2147483648;mso-position-horizontal-relative:page;mso-position-horizontal:absolute;margin-left:0pt;mso-position-vertical-relative:page;margin-top:0pt;" coordsize="106934,75590">
              <v:shape id="Shape 3527" style="position:absolute;width:106934;height:75590;left:0;top:0;" coordsize="10693400,7559040" path="m0,0l10693400,0l10693400,7559040l0,7559040l0,0">
                <v:stroke weight="0pt" endcap="flat" joinstyle="miter" miterlimit="10" on="false" color="#000000" opacity="0"/>
                <v:fill on="true" color="#ffcc7f"/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E4B76A" w14:textId="77777777" w:rsidR="00070CFE" w:rsidRDefault="00DD6890">
    <w:r>
      <w:rPr>
        <w:rFonts w:ascii="Calibri" w:eastAsia="Calibri" w:hAnsi="Calibri" w:cs="Calibri"/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60288" behindDoc="1" locked="0" layoutInCell="1" allowOverlap="1" wp14:anchorId="7398086E" wp14:editId="2A88557B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0693400" cy="7559040"/>
              <wp:effectExtent l="0" t="0" r="0" b="0"/>
              <wp:wrapNone/>
              <wp:docPr id="3316" name="Group 331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693400" cy="7559040"/>
                        <a:chOff x="0" y="0"/>
                        <a:chExt cx="10693400" cy="7559040"/>
                      </a:xfrm>
                    </wpg:grpSpPr>
                    <wps:wsp>
                      <wps:cNvPr id="3524" name="Shape 3524"/>
                      <wps:cNvSpPr/>
                      <wps:spPr>
                        <a:xfrm>
                          <a:off x="0" y="0"/>
                          <a:ext cx="10693400" cy="75590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93400" h="7559040">
                              <a:moveTo>
                                <a:pt x="0" y="0"/>
                              </a:moveTo>
                              <a:lnTo>
                                <a:pt x="10693400" y="0"/>
                              </a:lnTo>
                              <a:lnTo>
                                <a:pt x="10693400" y="7559040"/>
                              </a:lnTo>
                              <a:lnTo>
                                <a:pt x="0" y="755904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CC7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316" style="width:842pt;height:595.2pt;position:absolute;z-index:-2147483648;mso-position-horizontal-relative:page;mso-position-horizontal:absolute;margin-left:0pt;mso-position-vertical-relative:page;margin-top:0pt;" coordsize="106934,75590">
              <v:shape id="Shape 3525" style="position:absolute;width:106934;height:75590;left:0;top:0;" coordsize="10693400,7559040" path="m0,0l10693400,0l10693400,7559040l0,7559040l0,0">
                <v:stroke weight="0pt" endcap="flat" joinstyle="miter" miterlimit="10" on="false" color="#000000" opacity="0"/>
                <v:fill on="true" color="#ffcc7f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9904275"/>
    <w:multiLevelType w:val="hybridMultilevel"/>
    <w:tmpl w:val="FFFFFFFF"/>
    <w:lvl w:ilvl="0" w:tplc="6E84569E">
      <w:start w:val="10"/>
      <w:numFmt w:val="decimal"/>
      <w:lvlText w:val="%1"/>
      <w:lvlJc w:val="left"/>
      <w:pPr>
        <w:ind w:left="67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2E5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1" w:tplc="7F323EB0">
      <w:start w:val="1"/>
      <w:numFmt w:val="lowerLetter"/>
      <w:lvlText w:val="%2"/>
      <w:lvlJc w:val="left"/>
      <w:pPr>
        <w:ind w:left="108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2E5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2" w:tplc="6C8CAC4E">
      <w:start w:val="1"/>
      <w:numFmt w:val="lowerRoman"/>
      <w:lvlText w:val="%3"/>
      <w:lvlJc w:val="left"/>
      <w:pPr>
        <w:ind w:left="180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2E5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3" w:tplc="BD0AE180">
      <w:start w:val="1"/>
      <w:numFmt w:val="decimal"/>
      <w:lvlText w:val="%4"/>
      <w:lvlJc w:val="left"/>
      <w:pPr>
        <w:ind w:left="252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2E5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4" w:tplc="8F308F52">
      <w:start w:val="1"/>
      <w:numFmt w:val="lowerLetter"/>
      <w:lvlText w:val="%5"/>
      <w:lvlJc w:val="left"/>
      <w:pPr>
        <w:ind w:left="324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2E5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5" w:tplc="AD82FB14">
      <w:start w:val="1"/>
      <w:numFmt w:val="lowerRoman"/>
      <w:lvlText w:val="%6"/>
      <w:lvlJc w:val="left"/>
      <w:pPr>
        <w:ind w:left="396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2E5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6" w:tplc="DBEEC49E">
      <w:start w:val="1"/>
      <w:numFmt w:val="decimal"/>
      <w:lvlText w:val="%7"/>
      <w:lvlJc w:val="left"/>
      <w:pPr>
        <w:ind w:left="468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2E5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7" w:tplc="8622332E">
      <w:start w:val="1"/>
      <w:numFmt w:val="lowerLetter"/>
      <w:lvlText w:val="%8"/>
      <w:lvlJc w:val="left"/>
      <w:pPr>
        <w:ind w:left="540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2E5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8" w:tplc="CCEC3004">
      <w:start w:val="1"/>
      <w:numFmt w:val="lowerRoman"/>
      <w:lvlText w:val="%9"/>
      <w:lvlJc w:val="left"/>
      <w:pPr>
        <w:ind w:left="612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2E5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5D2C1860"/>
    <w:multiLevelType w:val="hybridMultilevel"/>
    <w:tmpl w:val="FFFFFFFF"/>
    <w:lvl w:ilvl="0" w:tplc="B8B8DD5C">
      <w:start w:val="3"/>
      <w:numFmt w:val="decimal"/>
      <w:lvlText w:val="%1"/>
      <w:lvlJc w:val="left"/>
      <w:pPr>
        <w:ind w:left="45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2E5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1" w:tplc="D370FB6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2E5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2" w:tplc="52447AC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2E5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3" w:tplc="0C14A6C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2E5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4" w:tplc="963285A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2E5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5" w:tplc="0EF88C2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2E5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6" w:tplc="3E407DE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2E5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7" w:tplc="5EF422F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2E5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8" w:tplc="C622ABD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2E5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515264634">
    <w:abstractNumId w:val="1"/>
  </w:num>
  <w:num w:numId="2" w16cid:durableId="174387218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2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0CFE"/>
    <w:rsid w:val="00070CFE"/>
    <w:rsid w:val="002470A8"/>
    <w:rsid w:val="005658A2"/>
    <w:rsid w:val="00742A4A"/>
    <w:rsid w:val="00806BE0"/>
    <w:rsid w:val="00916523"/>
    <w:rsid w:val="009218D7"/>
    <w:rsid w:val="00922508"/>
    <w:rsid w:val="00CB27ED"/>
    <w:rsid w:val="00DD6890"/>
    <w:rsid w:val="00E445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46266DE"/>
  <w15:docId w15:val="{7FAFBEF9-6424-5F4F-8709-4F1D467991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ru-RU" w:eastAsia="ru-RU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0" w:line="221" w:lineRule="auto"/>
      <w:ind w:left="10" w:hanging="10"/>
    </w:pPr>
    <w:rPr>
      <w:rFonts w:ascii="Times New Roman" w:eastAsia="Times New Roman" w:hAnsi="Times New Roman" w:cs="Times New Roman"/>
      <w:color w:val="002E50"/>
      <w:sz w:val="44"/>
      <w:lang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g" /><Relationship Id="rId18" Type="http://schemas.openxmlformats.org/officeDocument/2006/relationships/image" Target="media/image10.jpg" /><Relationship Id="rId26" Type="http://schemas.openxmlformats.org/officeDocument/2006/relationships/image" Target="media/image130.jpg" /><Relationship Id="rId39" Type="http://schemas.openxmlformats.org/officeDocument/2006/relationships/image" Target="media/image24.jpg" /><Relationship Id="rId21" Type="http://schemas.openxmlformats.org/officeDocument/2006/relationships/image" Target="media/image13.jpg" /><Relationship Id="rId34" Type="http://schemas.openxmlformats.org/officeDocument/2006/relationships/image" Target="media/image22.jpg" /><Relationship Id="rId42" Type="http://schemas.openxmlformats.org/officeDocument/2006/relationships/image" Target="media/image27.jpg" /><Relationship Id="rId47" Type="http://schemas.openxmlformats.org/officeDocument/2006/relationships/image" Target="media/image30.jpg" /><Relationship Id="rId50" Type="http://schemas.openxmlformats.org/officeDocument/2006/relationships/image" Target="media/image300.jpg" /><Relationship Id="rId55" Type="http://schemas.openxmlformats.org/officeDocument/2006/relationships/header" Target="header1.xml" /><Relationship Id="rId7" Type="http://schemas.openxmlformats.org/officeDocument/2006/relationships/image" Target="media/image1.jpg" /><Relationship Id="rId12" Type="http://schemas.openxmlformats.org/officeDocument/2006/relationships/image" Target="media/image6.jpg" /><Relationship Id="rId17" Type="http://schemas.openxmlformats.org/officeDocument/2006/relationships/image" Target="media/image9.jpg" /><Relationship Id="rId25" Type="http://schemas.openxmlformats.org/officeDocument/2006/relationships/image" Target="media/image120.jpg" /><Relationship Id="rId33" Type="http://schemas.openxmlformats.org/officeDocument/2006/relationships/image" Target="media/image21.jpg" /><Relationship Id="rId38" Type="http://schemas.openxmlformats.org/officeDocument/2006/relationships/image" Target="media/image23.jpg" /><Relationship Id="rId46" Type="http://schemas.openxmlformats.org/officeDocument/2006/relationships/image" Target="media/image280.jpg" /><Relationship Id="rId59" Type="http://schemas.openxmlformats.org/officeDocument/2006/relationships/theme" Target="theme/theme1.xml" /><Relationship Id="rId2" Type="http://schemas.openxmlformats.org/officeDocument/2006/relationships/styles" Target="styles.xml" /><Relationship Id="rId16" Type="http://schemas.openxmlformats.org/officeDocument/2006/relationships/image" Target="media/image8.jpg" /><Relationship Id="rId20" Type="http://schemas.openxmlformats.org/officeDocument/2006/relationships/image" Target="media/image12.jpg" /><Relationship Id="rId29" Type="http://schemas.openxmlformats.org/officeDocument/2006/relationships/image" Target="media/image17.jpg" /><Relationship Id="rId41" Type="http://schemas.openxmlformats.org/officeDocument/2006/relationships/image" Target="media/image26.jpg" /><Relationship Id="rId54" Type="http://schemas.openxmlformats.org/officeDocument/2006/relationships/image" Target="media/image320.jpg" /><Relationship Id="rId1" Type="http://schemas.openxmlformats.org/officeDocument/2006/relationships/numbering" Target="numbering.xml" /><Relationship Id="rId6" Type="http://schemas.openxmlformats.org/officeDocument/2006/relationships/endnotes" Target="endnotes.xml" /><Relationship Id="rId11" Type="http://schemas.openxmlformats.org/officeDocument/2006/relationships/image" Target="media/image5.jpg" /><Relationship Id="rId24" Type="http://schemas.openxmlformats.org/officeDocument/2006/relationships/image" Target="media/image16.jpg" /><Relationship Id="rId32" Type="http://schemas.openxmlformats.org/officeDocument/2006/relationships/image" Target="media/image20.jpg" /><Relationship Id="rId37" Type="http://schemas.openxmlformats.org/officeDocument/2006/relationships/image" Target="media/image210.jpg" /><Relationship Id="rId40" Type="http://schemas.openxmlformats.org/officeDocument/2006/relationships/image" Target="media/image25.jpg" /><Relationship Id="rId45" Type="http://schemas.openxmlformats.org/officeDocument/2006/relationships/image" Target="media/image270.jpg" /><Relationship Id="rId53" Type="http://schemas.openxmlformats.org/officeDocument/2006/relationships/image" Target="media/image310.jpg" /><Relationship Id="rId58" Type="http://schemas.openxmlformats.org/officeDocument/2006/relationships/fontTable" Target="fontTable.xml" /><Relationship Id="rId5" Type="http://schemas.openxmlformats.org/officeDocument/2006/relationships/footnotes" Target="footnotes.xml" /><Relationship Id="rId15" Type="http://schemas.openxmlformats.org/officeDocument/2006/relationships/image" Target="media/image60.jpg" /><Relationship Id="rId23" Type="http://schemas.openxmlformats.org/officeDocument/2006/relationships/image" Target="media/image15.jpg" /><Relationship Id="rId28" Type="http://schemas.openxmlformats.org/officeDocument/2006/relationships/image" Target="media/image150.jpg" /><Relationship Id="rId36" Type="http://schemas.openxmlformats.org/officeDocument/2006/relationships/image" Target="media/image200.jpg" /><Relationship Id="rId49" Type="http://schemas.openxmlformats.org/officeDocument/2006/relationships/image" Target="media/image290.jpg" /><Relationship Id="rId57" Type="http://schemas.openxmlformats.org/officeDocument/2006/relationships/header" Target="header3.xml" /><Relationship Id="rId10" Type="http://schemas.openxmlformats.org/officeDocument/2006/relationships/image" Target="media/image4.jpg" /><Relationship Id="rId19" Type="http://schemas.openxmlformats.org/officeDocument/2006/relationships/image" Target="media/image11.jpg" /><Relationship Id="rId31" Type="http://schemas.openxmlformats.org/officeDocument/2006/relationships/image" Target="media/image19.jpg" /><Relationship Id="rId44" Type="http://schemas.openxmlformats.org/officeDocument/2006/relationships/image" Target="media/image29.jpg" /><Relationship Id="rId52" Type="http://schemas.openxmlformats.org/officeDocument/2006/relationships/image" Target="media/image33.jpg" /><Relationship Id="rId4" Type="http://schemas.openxmlformats.org/officeDocument/2006/relationships/webSettings" Target="webSettings.xml" /><Relationship Id="rId9" Type="http://schemas.openxmlformats.org/officeDocument/2006/relationships/image" Target="media/image3.jpg" /><Relationship Id="rId14" Type="http://schemas.openxmlformats.org/officeDocument/2006/relationships/image" Target="media/image50.jpg" /><Relationship Id="rId22" Type="http://schemas.openxmlformats.org/officeDocument/2006/relationships/image" Target="media/image14.jpg" /><Relationship Id="rId27" Type="http://schemas.openxmlformats.org/officeDocument/2006/relationships/image" Target="media/image140.jpg" /><Relationship Id="rId30" Type="http://schemas.openxmlformats.org/officeDocument/2006/relationships/image" Target="media/image18.jpg" /><Relationship Id="rId35" Type="http://schemas.openxmlformats.org/officeDocument/2006/relationships/image" Target="media/image190.jpg" /><Relationship Id="rId43" Type="http://schemas.openxmlformats.org/officeDocument/2006/relationships/image" Target="media/image28.jpg" /><Relationship Id="rId48" Type="http://schemas.openxmlformats.org/officeDocument/2006/relationships/image" Target="media/image31.jpg" /><Relationship Id="rId56" Type="http://schemas.openxmlformats.org/officeDocument/2006/relationships/header" Target="header2.xml" /><Relationship Id="rId8" Type="http://schemas.openxmlformats.org/officeDocument/2006/relationships/image" Target="media/image2.jpg" /><Relationship Id="rId51" Type="http://schemas.openxmlformats.org/officeDocument/2006/relationships/image" Target="media/image32.jpg" /><Relationship Id="rId3" Type="http://schemas.openxmlformats.org/officeDocument/2006/relationships/settings" Target="settings.xml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23</Pages>
  <Words>930</Words>
  <Characters>5302</Characters>
  <Application>Microsoft Office Word</Application>
  <DocSecurity>0</DocSecurity>
  <Lines>44</Lines>
  <Paragraphs>12</Paragraphs>
  <ScaleCrop>false</ScaleCrop>
  <Company/>
  <LinksUpToDate>false</LinksUpToDate>
  <CharactersWithSpaces>6220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>natashaloginova36@gmail.com</cp:lastModifiedBy>
  <cp:revision>2</cp:revision>
  <dcterms:created xsi:type="dcterms:W3CDTF">2025-10-10T10:47:00Z</dcterms:created>
  <dcterms:modified xsi:type="dcterms:W3CDTF">2025-10-10T10:47:00Z</dcterms:modified>
</cp:coreProperties>
</file>