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A8F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по комп</w:t>
      </w:r>
      <w:r>
        <w:rPr>
          <w:rFonts w:ascii="Times New Roman" w:hAnsi="Times New Roman" w:cs="Times New Roman"/>
          <w:b/>
          <w:sz w:val="28"/>
        </w:rPr>
        <w:t>озиции «Коллаж на тему Я</w:t>
      </w:r>
      <w:r>
        <w:rPr>
          <w:rFonts w:ascii="Times New Roman" w:hAnsi="Times New Roman" w:cs="Times New Roman"/>
          <w:b/>
          <w:sz w:val="28"/>
        </w:rPr>
        <w:t>». Формат А4</w:t>
      </w:r>
    </w:p>
    <w:p w:rsidR="00EA7A8F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работы понадобится лист ватмана формата А4, цветная бумага, клей, ножницы, (возможно использование журналов).</w:t>
      </w:r>
    </w:p>
    <w:p w:rsidR="00EA7A8F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1 этап. Подготовка.</w:t>
      </w:r>
      <w:r>
        <w:rPr>
          <w:rFonts w:ascii="Times New Roman" w:hAnsi="Times New Roman" w:cs="Times New Roman"/>
          <w:sz w:val="28"/>
        </w:rPr>
        <w:t xml:space="preserve"> Выберите образ, подумайте, как хотите выразить себя в композиции: ваши черты, увлечения, мечты или характер. Выберите ключевые образы и символы, которые смогут показать вас как личность. </w:t>
      </w:r>
    </w:p>
    <w:p w:rsidR="00EA7A8F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2 этап. Создание эскиза.</w:t>
      </w:r>
      <w:r>
        <w:rPr>
          <w:rFonts w:ascii="Times New Roman" w:hAnsi="Times New Roman" w:cs="Times New Roman"/>
          <w:sz w:val="28"/>
        </w:rPr>
        <w:t xml:space="preserve"> Легко наметьте контур и детали</w:t>
      </w:r>
      <w:r>
        <w:rPr>
          <w:rFonts w:ascii="Times New Roman" w:hAnsi="Times New Roman" w:cs="Times New Roman"/>
          <w:sz w:val="28"/>
        </w:rPr>
        <w:t xml:space="preserve"> на бумаге. </w:t>
      </w:r>
    </w:p>
    <w:p w:rsidR="00EA7A8F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3 этап. Подбор материалов.</w:t>
      </w:r>
      <w:r>
        <w:rPr>
          <w:rFonts w:ascii="Times New Roman" w:hAnsi="Times New Roman" w:cs="Times New Roman"/>
          <w:sz w:val="28"/>
        </w:rPr>
        <w:t xml:space="preserve"> Найдите вырезки с текстурами и цветами, подходящими</w:t>
      </w:r>
      <w:r>
        <w:rPr>
          <w:rFonts w:ascii="Times New Roman" w:hAnsi="Times New Roman" w:cs="Times New Roman"/>
          <w:sz w:val="28"/>
        </w:rPr>
        <w:t xml:space="preserve"> к отдельным частям вашей работы, </w:t>
      </w:r>
      <w:r>
        <w:rPr>
          <w:rFonts w:ascii="Times New Roman" w:hAnsi="Times New Roman" w:cs="Times New Roman"/>
          <w:sz w:val="28"/>
        </w:rPr>
        <w:t xml:space="preserve">используйте цветную бумагу, также можно сделать </w:t>
      </w:r>
      <w:proofErr w:type="spellStart"/>
      <w:r>
        <w:rPr>
          <w:rFonts w:ascii="Times New Roman" w:hAnsi="Times New Roman" w:cs="Times New Roman"/>
          <w:sz w:val="28"/>
        </w:rPr>
        <w:t>выкраску</w:t>
      </w:r>
      <w:proofErr w:type="spellEnd"/>
      <w:r>
        <w:rPr>
          <w:rFonts w:ascii="Times New Roman" w:hAnsi="Times New Roman" w:cs="Times New Roman"/>
          <w:sz w:val="28"/>
        </w:rPr>
        <w:t xml:space="preserve"> на бумаге краской и создать подходящий цвет.</w:t>
      </w:r>
    </w:p>
    <w:p w:rsidR="00EA7A8F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4 этап. Формирование базовых слоев.</w:t>
      </w:r>
      <w:r>
        <w:rPr>
          <w:rFonts w:ascii="Times New Roman" w:hAnsi="Times New Roman" w:cs="Times New Roman"/>
          <w:sz w:val="28"/>
        </w:rPr>
        <w:t xml:space="preserve"> Приклейте крупные фрагм</w:t>
      </w:r>
      <w:r>
        <w:rPr>
          <w:rFonts w:ascii="Times New Roman" w:hAnsi="Times New Roman" w:cs="Times New Roman"/>
          <w:sz w:val="28"/>
        </w:rPr>
        <w:t>енты, создавая общие формы и фон.</w:t>
      </w:r>
    </w:p>
    <w:p w:rsidR="00EA7A8F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5 этап. Детализация и работа с мелкими элементами.</w:t>
      </w:r>
      <w:r>
        <w:rPr>
          <w:rFonts w:ascii="Times New Roman" w:hAnsi="Times New Roman" w:cs="Times New Roman"/>
          <w:sz w:val="28"/>
        </w:rPr>
        <w:t xml:space="preserve"> Добавьте мелкие детали, включая надписи, знаки и изображения, которые дополняют вашу задумку. </w:t>
      </w:r>
      <w:r>
        <w:rPr>
          <w:rFonts w:ascii="Times New Roman" w:hAnsi="Times New Roman" w:cs="Times New Roman"/>
          <w:sz w:val="28"/>
        </w:rPr>
        <w:t xml:space="preserve"> </w:t>
      </w:r>
    </w:p>
    <w:p w:rsidR="00EA7A8F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6 этап. Обработка и коррекция.</w:t>
      </w:r>
      <w:r>
        <w:rPr>
          <w:rFonts w:ascii="Times New Roman" w:hAnsi="Times New Roman" w:cs="Times New Roman"/>
          <w:sz w:val="28"/>
        </w:rPr>
        <w:t xml:space="preserve"> При необходимости подрисуйте отдельные детали карандашом.</w:t>
      </w:r>
    </w:p>
    <w:p w:rsidR="00EA7A8F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ПРИМЕРЫ:</w:t>
      </w:r>
    </w:p>
    <w:p w:rsidR="00EA7A8F" w:rsidRDefault="00EA7A8F" w:rsidP="00EA7A8F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75C659DB" wp14:editId="7AE8FCCA">
            <wp:extent cx="2657475" cy="373353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0884" cy="380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C2B9EF" wp14:editId="110A0684">
            <wp:extent cx="2472267" cy="3708533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3890" cy="37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A8F" w:rsidRDefault="00EA7A8F" w:rsidP="00EA7A8F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(можно создать автопортрет в технике коллаж)</w:t>
      </w:r>
    </w:p>
    <w:p w:rsidR="00EA7A8F" w:rsidRPr="00B027F6" w:rsidRDefault="00EA7A8F" w:rsidP="00E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РАБОТУ ПРИНОСИМ НА КОМПОЗИЦИЮ, В ПЕРВУЮ НЕДЕЛЮ ПОСЛЕ КАНИКУЛ! </w:t>
      </w:r>
    </w:p>
    <w:p w:rsidR="00EA7A8F" w:rsidRDefault="00EA7A8F" w:rsidP="00EA7A8F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8024DE" w:rsidRDefault="008024DE"/>
    <w:sectPr w:rsidR="008024DE" w:rsidSect="00EA7A8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96"/>
    <w:rsid w:val="007E2C96"/>
    <w:rsid w:val="008024DE"/>
    <w:rsid w:val="0083004C"/>
    <w:rsid w:val="00EA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C70B"/>
  <w15:chartTrackingRefBased/>
  <w15:docId w15:val="{0B95241B-83BC-4261-86BF-E0932EBE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A8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2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2025-10-13T11:48:00Z</dcterms:created>
  <dcterms:modified xsi:type="dcterms:W3CDTF">2025-10-13T11:59:00Z</dcterms:modified>
</cp:coreProperties>
</file>