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A89" w:rsidRDefault="00837A89" w:rsidP="00837A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Консультативные задания по дисциплине: </w:t>
      </w:r>
    </w:p>
    <w:p w:rsidR="00837A89" w:rsidRDefault="00837A89" w:rsidP="00837A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«Рисунок» для 4 класса</w:t>
      </w:r>
    </w:p>
    <w:p w:rsidR="00837A89" w:rsidRDefault="00837A89" w:rsidP="00837A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Преподаватель: Ануфриева Анастасия Ивановна</w:t>
      </w:r>
    </w:p>
    <w:p w:rsidR="00837A89" w:rsidRDefault="00837A89" w:rsidP="00837A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A89" w:rsidRPr="006C3DA8" w:rsidRDefault="00B007E7" w:rsidP="00837A89">
      <w:pPr>
        <w:spacing w:after="120"/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Тема</w:t>
      </w:r>
      <w:r w:rsidR="00837A89" w:rsidRPr="006C3DA8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: «Наброски фигуры человека</w:t>
      </w:r>
      <w:r w:rsidR="00837A89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 xml:space="preserve"> в движении</w:t>
      </w:r>
      <w:r w:rsidR="00837A89" w:rsidRPr="006C3DA8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»</w:t>
      </w:r>
    </w:p>
    <w:p w:rsidR="00837A89" w:rsidRDefault="00B007E7" w:rsidP="000B76FB">
      <w:pPr>
        <w:spacing w:after="120" w:line="276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="00837A89" w:rsidRPr="006C3D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837A89" w:rsidRPr="007416D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выполнить наброски фигуры человека в движении.</w:t>
      </w:r>
    </w:p>
    <w:p w:rsidR="00B007E7" w:rsidRPr="00EB3FA8" w:rsidRDefault="00B007E7" w:rsidP="000B76FB">
      <w:pPr>
        <w:spacing w:after="0" w:line="276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EB3FA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Задачи:</w:t>
      </w:r>
    </w:p>
    <w:p w:rsidR="00B007E7" w:rsidRDefault="00D41292" w:rsidP="000B76FB">
      <w:pPr>
        <w:spacing w:after="0" w:line="276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</w:t>
      </w:r>
      <w:r w:rsidR="00B007E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ознакомление с правилами и особенностями рисования человек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 в движении;</w:t>
      </w:r>
    </w:p>
    <w:p w:rsidR="00B007E7" w:rsidRDefault="00D41292" w:rsidP="000B76FB">
      <w:pPr>
        <w:spacing w:after="0" w:line="276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</w:t>
      </w:r>
      <w:r w:rsidR="00B007E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развитие навыков рисования людей;</w:t>
      </w:r>
    </w:p>
    <w:p w:rsidR="00B007E7" w:rsidRDefault="00D41292" w:rsidP="000B76FB">
      <w:pPr>
        <w:spacing w:after="0" w:line="276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–воспитание акку</w:t>
      </w:r>
      <w:r w:rsidR="00EB3FA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ратности при работе с художественным материалом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0B76FB" w:rsidRPr="00B007E7" w:rsidRDefault="000B76FB" w:rsidP="000B76F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3FA8" w:rsidRDefault="00837A89" w:rsidP="000B76FB">
      <w:pPr>
        <w:spacing w:after="120" w:line="276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6C3DA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Материалы: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бумага формата А3</w:t>
      </w:r>
      <w:r w:rsidRPr="007416D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r w:rsidR="00EB3FA8" w:rsidRPr="001E101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графитные карандаши </w:t>
      </w:r>
      <w:r w:rsidR="00EB3FA8" w:rsidRPr="001E101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KOH</w:t>
      </w:r>
      <w:r w:rsidR="00EB3FA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–</w:t>
      </w:r>
      <w:r w:rsidR="00EB3FA8" w:rsidRPr="001E101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I</w:t>
      </w:r>
      <w:r w:rsidR="00EB3FA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– </w:t>
      </w:r>
      <w:r w:rsidR="00EB3FA8" w:rsidRPr="001E101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NOOR</w:t>
      </w:r>
      <w:r w:rsidR="00EB3FA8" w:rsidRPr="001E101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(</w:t>
      </w:r>
      <w:r w:rsidR="00EB3FA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2В) или конструктор, архитектор (М), ластик.</w:t>
      </w:r>
    </w:p>
    <w:p w:rsidR="00837A89" w:rsidRPr="003434FB" w:rsidRDefault="00837A89" w:rsidP="000B76FB">
      <w:pPr>
        <w:spacing w:after="120" w:line="276" w:lineRule="auto"/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</w:pPr>
      <w:r w:rsidRPr="0061691E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Творческое задание: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 xml:space="preserve"> </w:t>
      </w:r>
      <w:r w:rsidRPr="003434FB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 xml:space="preserve">на </w:t>
      </w:r>
      <w:r w:rsidR="00817D8C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 xml:space="preserve">листе формата А3 выполнить 5 набросков </w:t>
      </w:r>
      <w:r w:rsidRPr="003434FB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 xml:space="preserve">фигуры человека с натуры в </w:t>
      </w:r>
      <w:r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>движении</w:t>
      </w:r>
      <w:r w:rsidRPr="003434FB"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  <w:t>. Выполненные задания подписываем и приносим на занятия после каникул.</w:t>
      </w:r>
    </w:p>
    <w:p w:rsidR="00837A89" w:rsidRPr="007416DE" w:rsidRDefault="00837A89" w:rsidP="00837A89">
      <w:pPr>
        <w:spacing w:after="120"/>
        <w:ind w:firstLine="709"/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</w:pPr>
    </w:p>
    <w:p w:rsidR="00837A89" w:rsidRPr="007416DE" w:rsidRDefault="00837A89" w:rsidP="00837A89">
      <w:pPr>
        <w:spacing w:after="0" w:line="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6D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набросок  </w:t>
      </w:r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7416D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рисунок, </w:t>
      </w:r>
      <w:r w:rsidRPr="007416D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сделанный </w:t>
      </w:r>
      <w:r w:rsidRPr="007416D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быстро, </w:t>
      </w:r>
      <w:r w:rsidRPr="007416D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</w:t>
      </w:r>
      <w:proofErr w:type="gramEnd"/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6D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окончательной </w:t>
      </w:r>
    </w:p>
    <w:p w:rsidR="00837A89" w:rsidRPr="007416DE" w:rsidRDefault="00837A89" w:rsidP="00837A89">
      <w:pPr>
        <w:spacing w:after="0" w:line="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проработки </w:t>
      </w:r>
      <w:r w:rsidRPr="007416D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деталей. </w:t>
      </w:r>
      <w:r w:rsidRPr="007416D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Наброски </w:t>
      </w:r>
      <w:r w:rsidRPr="007416D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отличаются </w:t>
      </w:r>
      <w:r w:rsidRPr="007416D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именно </w:t>
      </w:r>
      <w:r w:rsidRPr="007416D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краткосрочностью. </w:t>
      </w:r>
    </w:p>
    <w:p w:rsidR="00837A89" w:rsidRPr="007416DE" w:rsidRDefault="00837A89" w:rsidP="00837A89">
      <w:pPr>
        <w:spacing w:after="0" w:line="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Характерная  особенность </w:t>
      </w:r>
      <w:r w:rsidRPr="007416D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наброска </w:t>
      </w:r>
      <w:r w:rsidRPr="007416D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310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7416D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простота, </w:t>
      </w:r>
      <w:r w:rsidRPr="007416D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обобщенность, </w:t>
      </w:r>
      <w:r w:rsidRPr="007416D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широта </w:t>
      </w:r>
      <w:r w:rsidRPr="007416D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7A89" w:rsidRPr="007416DE" w:rsidRDefault="00837A89" w:rsidP="00837A89">
      <w:pPr>
        <w:spacing w:after="0" w:line="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передаче формы объекта. Художник с наиболее возможной быстротой </w:t>
      </w:r>
    </w:p>
    <w:p w:rsidR="00837A89" w:rsidRPr="007416DE" w:rsidRDefault="00837A89" w:rsidP="00837A89">
      <w:pPr>
        <w:spacing w:after="0" w:line="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6D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набросок  </w:t>
      </w:r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7416D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рисунок, </w:t>
      </w:r>
      <w:r w:rsidRPr="007416D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сделанный </w:t>
      </w:r>
      <w:r w:rsidRPr="007416D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быстро, </w:t>
      </w:r>
      <w:r w:rsidRPr="007416D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</w:t>
      </w:r>
      <w:proofErr w:type="gramEnd"/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6D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окончательной </w:t>
      </w:r>
    </w:p>
    <w:p w:rsidR="00837A89" w:rsidRPr="007416DE" w:rsidRDefault="00837A89" w:rsidP="00837A89">
      <w:pPr>
        <w:spacing w:after="0" w:line="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проработки </w:t>
      </w:r>
      <w:r w:rsidRPr="007416D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деталей. </w:t>
      </w:r>
      <w:r w:rsidRPr="007416D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Наброски </w:t>
      </w:r>
      <w:r w:rsidRPr="007416D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отличаются </w:t>
      </w:r>
      <w:r w:rsidRPr="007416D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именно </w:t>
      </w:r>
      <w:r w:rsidRPr="007416D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краткосрочностью. </w:t>
      </w:r>
    </w:p>
    <w:p w:rsidR="00837A89" w:rsidRPr="007416DE" w:rsidRDefault="00837A89" w:rsidP="00837A89">
      <w:pPr>
        <w:spacing w:after="0" w:line="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Характерная  особенность </w:t>
      </w:r>
      <w:r w:rsidRPr="007416D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наброска </w:t>
      </w:r>
      <w:r w:rsidRPr="007416D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310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7416D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простота, </w:t>
      </w:r>
      <w:r w:rsidRPr="007416D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обобщенность, </w:t>
      </w:r>
      <w:r w:rsidRPr="007416D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широта </w:t>
      </w:r>
      <w:r w:rsidRPr="007416D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7A89" w:rsidRDefault="00837A89" w:rsidP="00837A89">
      <w:pPr>
        <w:spacing w:after="0" w:line="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передаче формы объекта. Художник с наиболее возможной быстротой</w:t>
      </w:r>
    </w:p>
    <w:p w:rsidR="00837A89" w:rsidRDefault="00D41292" w:rsidP="00D41292">
      <w:pPr>
        <w:spacing w:after="12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Показать красоту человеческого тела в движении является одной из главных задач изобразительного искусства. </w:t>
      </w:r>
      <w:r w:rsidR="00837A89"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рисовать человека является неотъемлемой частью в овладении художественной грамоты.  В своих рисунках художнику часто приходится изображать людей. Чтобы правильно, уверенно рисовать человека, нужно не только изучать пропорции тела человека, но и много упражняться в изображении человеческой фигуры в разных движениях. Для этого очень полезно выполнять </w:t>
      </w:r>
      <w:r w:rsidR="00837A8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наброски с фигуры человека.</w:t>
      </w:r>
    </w:p>
    <w:p w:rsidR="00837A89" w:rsidRPr="007416DE" w:rsidRDefault="00837A89" w:rsidP="00837A89">
      <w:pPr>
        <w:spacing w:after="12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Набросок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рисунок, сделанный быстро, без окончательной проработки деталей. Наброски отличаются именно краткосрочностью. Характерная особенность наброска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простота, обобщенность, широта в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ередаче формы объекта. Художник</w:t>
      </w:r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наиболее возможной быстротой рисует то, что заинтересовало, привлекло его внимание.</w:t>
      </w:r>
    </w:p>
    <w:p w:rsidR="00837A89" w:rsidRDefault="00327140" w:rsidP="00837A89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CE8CFA" wp14:editId="3F035964">
            <wp:extent cx="2495550" cy="3417262"/>
            <wp:effectExtent l="0" t="0" r="0" b="0"/>
            <wp:docPr id="6" name="Рисунок 6" descr="C:\Users\Анастасия\Downloads\6505b183d2019639af4f7b365fe5d1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ownloads\6505b183d2019639af4f7b365fe5d1f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90" cy="34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52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23522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8933DB" wp14:editId="7097534A">
            <wp:extent cx="2550240" cy="3409950"/>
            <wp:effectExtent l="0" t="0" r="2540" b="0"/>
            <wp:docPr id="14" name="Рисунок 14" descr="C:\Users\Анастасия\Downloads\08cb3668b5eaeb2c024d35fde02b96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астасия\Downloads\08cb3668b5eaeb2c024d35fde02b966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516" cy="341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A89" w:rsidRPr="007416DE" w:rsidRDefault="00837A89" w:rsidP="00817D8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6661" w:rsidRPr="00736661" w:rsidRDefault="00837A89" w:rsidP="00736661">
      <w:pPr>
        <w:pStyle w:val="stk-theme26309mb05"/>
        <w:shd w:val="clear" w:color="auto" w:fill="FFFFFF"/>
        <w:spacing w:before="0" w:beforeAutospacing="0" w:after="0" w:afterAutospacing="0" w:line="390" w:lineRule="atLeast"/>
        <w:textAlignment w:val="baseline"/>
        <w:rPr>
          <w:rFonts w:ascii="stk" w:hAnsi="stk"/>
          <w:color w:val="000000"/>
          <w:sz w:val="27"/>
          <w:szCs w:val="27"/>
        </w:rPr>
      </w:pPr>
      <w:r w:rsidRPr="007416DE">
        <w:rPr>
          <w:rStyle w:val="a4"/>
          <w:b w:val="0"/>
          <w:sz w:val="28"/>
          <w:szCs w:val="28"/>
        </w:rPr>
        <w:t>В обучении художников</w:t>
      </w:r>
      <w:r>
        <w:rPr>
          <w:rStyle w:val="a4"/>
          <w:b w:val="0"/>
          <w:sz w:val="28"/>
          <w:szCs w:val="28"/>
        </w:rPr>
        <w:t>,</w:t>
      </w:r>
      <w:r>
        <w:rPr>
          <w:sz w:val="28"/>
          <w:szCs w:val="28"/>
        </w:rPr>
        <w:t xml:space="preserve"> наброски </w:t>
      </w:r>
      <w:r w:rsidRPr="007416DE">
        <w:rPr>
          <w:sz w:val="28"/>
          <w:szCs w:val="28"/>
        </w:rPr>
        <w:t>– это неотъемлемая часть творческого процесса. Польза набросков заключена в том, что быстрое вдумчивое рисование развивает наблюдательность, улучшает глазомер (обостряет чувство пропорций, соразмерности частей). Постоянное упражнение в искусстве наброска делает рисунки более выразительными, точными, помогает изобразить самое главное сразу, просто и лаконично.</w:t>
      </w:r>
      <w:r w:rsidR="00D41292">
        <w:rPr>
          <w:sz w:val="28"/>
          <w:szCs w:val="28"/>
        </w:rPr>
        <w:t xml:space="preserve"> Набросок может быть выполнен с натуры, по памяти или может быть плодом воображения художника.</w:t>
      </w:r>
      <w:r w:rsidR="00122781">
        <w:rPr>
          <w:sz w:val="28"/>
          <w:szCs w:val="28"/>
        </w:rPr>
        <w:t xml:space="preserve"> </w:t>
      </w:r>
      <w:r w:rsidR="00235223">
        <w:rPr>
          <w:sz w:val="28"/>
          <w:szCs w:val="28"/>
        </w:rPr>
        <w:t xml:space="preserve"> </w:t>
      </w:r>
      <w:r w:rsidRPr="00235223">
        <w:rPr>
          <w:sz w:val="28"/>
          <w:szCs w:val="28"/>
        </w:rPr>
        <w:t>Для того</w:t>
      </w:r>
      <w:proofErr w:type="gramStart"/>
      <w:r w:rsidRPr="00235223">
        <w:rPr>
          <w:sz w:val="28"/>
          <w:szCs w:val="28"/>
        </w:rPr>
        <w:t>,</w:t>
      </w:r>
      <w:proofErr w:type="gramEnd"/>
      <w:r w:rsidRPr="00235223">
        <w:rPr>
          <w:sz w:val="28"/>
          <w:szCs w:val="28"/>
        </w:rPr>
        <w:t xml:space="preserve"> чтобы правильно изображать человека, необходимо знать его основные пропорции. </w:t>
      </w:r>
      <w:r w:rsidRPr="00235223">
        <w:rPr>
          <w:b/>
          <w:sz w:val="28"/>
          <w:szCs w:val="28"/>
        </w:rPr>
        <w:t>Пропорциями</w:t>
      </w:r>
      <w:r w:rsidRPr="00235223">
        <w:rPr>
          <w:sz w:val="28"/>
          <w:szCs w:val="28"/>
        </w:rPr>
        <w:t xml:space="preserve"> называются размерные соотношения элементов или частей формы между собой, а также между различными объектами. За одну часть берется голова человека. Голова укладывается в фигуре взрослого человека 7,5 – 8 раз. Первая часть – голова. Вторая оканчивается н</w:t>
      </w:r>
      <w:r w:rsidR="00D41292" w:rsidRPr="00235223">
        <w:rPr>
          <w:sz w:val="28"/>
          <w:szCs w:val="28"/>
        </w:rPr>
        <w:t xml:space="preserve">а уровне груди. Третья – пупок. </w:t>
      </w:r>
      <w:r w:rsidRPr="00235223">
        <w:rPr>
          <w:sz w:val="28"/>
          <w:szCs w:val="28"/>
        </w:rPr>
        <w:t xml:space="preserve">Четвертая часть – на уровне бедра. Пятая и шестая части берутся одновременно и заканчиваются под коленной чашечкой. Седьмая и восьмая части – голень вместе со стопой. Опущенная рука оканчивается в пятой части. Поднятая рука занимает три части от плеча. Целая часть отводится на кисть. </w:t>
      </w:r>
      <w:r w:rsidR="00736661" w:rsidRPr="00736661">
        <w:rPr>
          <w:rFonts w:ascii="stk" w:hAnsi="stk"/>
          <w:color w:val="000000"/>
          <w:sz w:val="27"/>
          <w:szCs w:val="27"/>
          <w:bdr w:val="none" w:sz="0" w:space="0" w:color="auto" w:frame="1"/>
        </w:rPr>
        <w:t>Мужские и женские пропорции.</w:t>
      </w:r>
      <w:r w:rsidR="00736661" w:rsidRPr="00736661">
        <w:rPr>
          <w:rFonts w:ascii="stk" w:hAnsi="stk"/>
          <w:color w:val="000000"/>
          <w:sz w:val="27"/>
          <w:szCs w:val="27"/>
        </w:rPr>
        <w:t> Базово они схожи. Главные различия в том, что у женщин:</w:t>
      </w:r>
    </w:p>
    <w:p w:rsidR="00736661" w:rsidRDefault="0031004B" w:rsidP="00736661">
      <w:pPr>
        <w:shd w:val="clear" w:color="auto" w:fill="FFFFFF"/>
        <w:spacing w:after="0" w:line="390" w:lineRule="atLeast"/>
        <w:ind w:left="312"/>
        <w:textAlignment w:val="baseline"/>
        <w:rPr>
          <w:rFonts w:ascii="stk" w:eastAsia="Times New Roman" w:hAnsi="stk" w:cs="Times New Roman"/>
          <w:color w:val="000000"/>
          <w:sz w:val="27"/>
          <w:szCs w:val="27"/>
          <w:lang w:eastAsia="ru-RU"/>
        </w:rPr>
      </w:pPr>
      <w:r>
        <w:rPr>
          <w:rFonts w:ascii="stk" w:eastAsia="Times New Roman" w:hAnsi="stk" w:cs="Times New Roman"/>
          <w:color w:val="000000"/>
          <w:sz w:val="27"/>
          <w:szCs w:val="27"/>
          <w:lang w:eastAsia="ru-RU"/>
        </w:rPr>
        <w:t>– плечи у</w:t>
      </w:r>
      <w:r w:rsidR="00736661" w:rsidRPr="00736661">
        <w:rPr>
          <w:rFonts w:ascii="stk" w:eastAsia="Times New Roman" w:hAnsi="stk" w:cs="Times New Roman"/>
          <w:color w:val="000000"/>
          <w:sz w:val="27"/>
          <w:szCs w:val="27"/>
          <w:lang w:eastAsia="ru-RU"/>
        </w:rPr>
        <w:t>же, чем у мужчин;</w:t>
      </w:r>
    </w:p>
    <w:p w:rsidR="00736661" w:rsidRDefault="0031004B" w:rsidP="00736661">
      <w:pPr>
        <w:shd w:val="clear" w:color="auto" w:fill="FFFFFF"/>
        <w:spacing w:after="0" w:line="390" w:lineRule="atLeast"/>
        <w:ind w:left="312"/>
        <w:textAlignment w:val="baseline"/>
        <w:rPr>
          <w:rFonts w:ascii="stk" w:eastAsia="Times New Roman" w:hAnsi="stk" w:cs="Times New Roman"/>
          <w:color w:val="000000"/>
          <w:sz w:val="27"/>
          <w:szCs w:val="27"/>
          <w:lang w:eastAsia="ru-RU"/>
        </w:rPr>
      </w:pPr>
      <w:r>
        <w:rPr>
          <w:rFonts w:ascii="stk" w:eastAsia="Times New Roman" w:hAnsi="stk" w:cs="Times New Roman"/>
          <w:color w:val="000000"/>
          <w:sz w:val="27"/>
          <w:szCs w:val="27"/>
          <w:lang w:eastAsia="ru-RU"/>
        </w:rPr>
        <w:t xml:space="preserve">– </w:t>
      </w:r>
      <w:r w:rsidR="00736661" w:rsidRPr="00736661">
        <w:rPr>
          <w:rFonts w:ascii="stk" w:eastAsia="Times New Roman" w:hAnsi="stk" w:cs="Times New Roman"/>
          <w:color w:val="000000"/>
          <w:sz w:val="27"/>
          <w:szCs w:val="27"/>
          <w:lang w:eastAsia="ru-RU"/>
        </w:rPr>
        <w:t>бёдра шире;</w:t>
      </w:r>
    </w:p>
    <w:p w:rsidR="00736661" w:rsidRPr="00736661" w:rsidRDefault="0031004B" w:rsidP="00736661">
      <w:pPr>
        <w:shd w:val="clear" w:color="auto" w:fill="FFFFFF"/>
        <w:spacing w:after="0" w:line="390" w:lineRule="atLeast"/>
        <w:ind w:left="312"/>
        <w:textAlignment w:val="baseline"/>
        <w:rPr>
          <w:rFonts w:ascii="stk" w:eastAsia="Times New Roman" w:hAnsi="stk" w:cs="Times New Roman"/>
          <w:color w:val="000000"/>
          <w:sz w:val="27"/>
          <w:szCs w:val="27"/>
          <w:lang w:eastAsia="ru-RU"/>
        </w:rPr>
      </w:pPr>
      <w:r>
        <w:rPr>
          <w:rFonts w:ascii="stk" w:eastAsia="Times New Roman" w:hAnsi="stk" w:cs="Times New Roman"/>
          <w:color w:val="000000"/>
          <w:sz w:val="27"/>
          <w:szCs w:val="27"/>
          <w:lang w:eastAsia="ru-RU"/>
        </w:rPr>
        <w:t xml:space="preserve">– </w:t>
      </w:r>
      <w:r w:rsidR="00736661" w:rsidRPr="00736661">
        <w:rPr>
          <w:rFonts w:ascii="stk" w:eastAsia="Times New Roman" w:hAnsi="stk" w:cs="Times New Roman"/>
          <w:color w:val="000000"/>
          <w:sz w:val="27"/>
          <w:szCs w:val="27"/>
          <w:lang w:eastAsia="ru-RU"/>
        </w:rPr>
        <w:t>талия чуть выше.</w:t>
      </w:r>
    </w:p>
    <w:p w:rsidR="00837A89" w:rsidRPr="00235223" w:rsidRDefault="00837A89" w:rsidP="00817D8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7A89" w:rsidRPr="007416DE" w:rsidRDefault="00837A89" w:rsidP="00837A89">
      <w:pPr>
        <w:spacing w:after="12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6D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7F8E04" wp14:editId="4778222B">
            <wp:extent cx="4657725" cy="2379345"/>
            <wp:effectExtent l="0" t="0" r="9525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716" cy="238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A89" w:rsidRPr="007416DE" w:rsidRDefault="00837A89" w:rsidP="00837A89">
      <w:pPr>
        <w:spacing w:after="12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5223" w:rsidRDefault="00837A89" w:rsidP="0031004B">
      <w:pPr>
        <w:spacing w:after="12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7416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C3A8FB" wp14:editId="7B368B75">
            <wp:extent cx="4419600" cy="26289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A89" w:rsidRDefault="0031004B" w:rsidP="0031004B">
      <w:pPr>
        <w:spacing w:after="12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6910561" wp14:editId="34886070">
            <wp:extent cx="4998534" cy="3400425"/>
            <wp:effectExtent l="0" t="0" r="0" b="0"/>
            <wp:docPr id="26" name="Рисунок 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172" cy="340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04B" w:rsidRPr="007416DE" w:rsidRDefault="0031004B" w:rsidP="0031004B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A89" w:rsidRPr="00100AEA" w:rsidRDefault="00837A89" w:rsidP="00817D8C">
      <w:pPr>
        <w:spacing w:after="0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</w:pPr>
      <w:r w:rsidRPr="00100AEA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lastRenderedPageBreak/>
        <w:t xml:space="preserve">Последовательность выполнения </w:t>
      </w:r>
      <w:r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>наброска</w:t>
      </w:r>
      <w:r w:rsidRPr="00100AEA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 xml:space="preserve"> человека.</w:t>
      </w:r>
    </w:p>
    <w:p w:rsidR="00837A89" w:rsidRPr="00100AEA" w:rsidRDefault="00837A89" w:rsidP="00817D8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AE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Переходя к практической работе, вспомним основные задачи, выполняемые в работе с набросками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837A89" w:rsidRPr="00155BE2" w:rsidRDefault="00837A89" w:rsidP="00817D8C">
      <w:pPr>
        <w:pStyle w:val="a5"/>
        <w:numPr>
          <w:ilvl w:val="0"/>
          <w:numId w:val="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BE2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Рисовать быстро, стараясь сделать набросок в минимальный срок.</w:t>
      </w:r>
    </w:p>
    <w:p w:rsidR="00837A89" w:rsidRPr="007416DE" w:rsidRDefault="00837A89" w:rsidP="00817D8C">
      <w:pPr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увлекаться подробностями, а стремиться передать лишь самые характерные особенности, пропорции, движение.</w:t>
      </w:r>
    </w:p>
    <w:p w:rsidR="00837A89" w:rsidRPr="007416DE" w:rsidRDefault="00837A89" w:rsidP="00817D8C">
      <w:pPr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Избегать тушёвки.</w:t>
      </w:r>
    </w:p>
    <w:p w:rsidR="00837A89" w:rsidRPr="007416DE" w:rsidRDefault="00837A89" w:rsidP="00817D8C">
      <w:pPr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Избегать ненужных штрихов, линий и стремиться к максимальной простоте изображения.</w:t>
      </w:r>
    </w:p>
    <w:p w:rsidR="00837A89" w:rsidRPr="007416DE" w:rsidRDefault="00837A89" w:rsidP="00817D8C">
      <w:pPr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изображении живой натуры рисовать лишь до тех пор, пока позволяет модель, а не заканчивать набросок от себя.</w:t>
      </w:r>
    </w:p>
    <w:p w:rsidR="00837A89" w:rsidRDefault="00837A89" w:rsidP="00817D8C">
      <w:pPr>
        <w:numPr>
          <w:ilvl w:val="0"/>
          <w:numId w:val="1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модель изменила положение, оставьте набросок в том виде, как он есть, и начните новый. Если модель продолжает оставаться в спокойном состоянии, – переходите от общего к подробностям и разработайте её настолько, насколько успеете.</w:t>
      </w:r>
    </w:p>
    <w:p w:rsidR="00817D8C" w:rsidRDefault="00817D8C" w:rsidP="00817D8C">
      <w:pP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563E" w:rsidRPr="0069563E" w:rsidRDefault="0069563E" w:rsidP="00817D8C">
      <w:pPr>
        <w:spacing w:after="120" w:line="276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</w:pPr>
      <w:r w:rsidRPr="0069563E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>Этапы работы над наброском.</w:t>
      </w:r>
    </w:p>
    <w:p w:rsidR="0069563E" w:rsidRPr="00D661EA" w:rsidRDefault="0069563E" w:rsidP="0069563E">
      <w:pPr>
        <w:spacing w:after="120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>Выполняем линейный набросок с легким введением тона.</w:t>
      </w:r>
    </w:p>
    <w:p w:rsidR="00837A89" w:rsidRPr="00100AEA" w:rsidRDefault="00837A89" w:rsidP="00837A89">
      <w:pPr>
        <w:spacing w:after="12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>1)      Компоновка изображения. Общее движение фигуры.</w:t>
      </w:r>
    </w:p>
    <w:p w:rsidR="00736661" w:rsidRPr="0031004B" w:rsidRDefault="00837A89" w:rsidP="0031004B">
      <w:pPr>
        <w:spacing w:after="12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416DE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Приступая к наброску фигуры  человека, нужно подумать, как он будет размещен, вписан в </w:t>
      </w:r>
      <w:r w:rsidRPr="0031004B">
        <w:rPr>
          <w:rStyle w:val="c9"/>
          <w:rFonts w:ascii="Times New Roman" w:hAnsi="Times New Roman" w:cs="Times New Roman"/>
          <w:sz w:val="28"/>
          <w:szCs w:val="28"/>
          <w:shd w:val="clear" w:color="auto" w:fill="FFFFFF"/>
        </w:rPr>
        <w:t>формат</w:t>
      </w:r>
      <w:r w:rsidRPr="0031004B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 листа. Изображение должно быть </w:t>
      </w:r>
      <w:r w:rsidRPr="0031004B">
        <w:rPr>
          <w:rStyle w:val="c9"/>
          <w:rFonts w:ascii="Times New Roman" w:hAnsi="Times New Roman" w:cs="Times New Roman"/>
          <w:sz w:val="28"/>
          <w:szCs w:val="28"/>
          <w:shd w:val="clear" w:color="auto" w:fill="FFFFFF"/>
        </w:rPr>
        <w:t>средних размеров</w:t>
      </w:r>
      <w:r w:rsidRPr="0031004B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416DE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 xml:space="preserve">– чтобы голова и ноги фигуры не упирались в край листа или тем более не выходили за его границы. </w:t>
      </w:r>
      <w:r w:rsidR="00327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Для этого отступаем от края листа 2</w:t>
      </w:r>
      <w:r w:rsidR="0031004B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r w:rsidR="00327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 xml:space="preserve">3 см со всех сторон. </w:t>
      </w:r>
      <w:r w:rsidRPr="007416DE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С другой стороны, рисунку не должно быть слишком просторно. </w:t>
      </w:r>
      <w:r w:rsidR="0032714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 xml:space="preserve">Фигура не должна быть слишком маленькой или слишком большой. </w:t>
      </w:r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  изображении человека главной задачей на первом этапе является определение характера и общего движения фигуры. Для этого необходимо взглянуть на фигуру человека обобщенно, в целом, для того чтобы «поймать» характер. Постараться увидеть его индивидуальность и отличительные особенности. Сначала с помощью  визуализирующей рамки, определяем композицию на листе бумаги. Определяем размер изображения, и положение фигуры на поле листа.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6661" w:rsidRPr="0031004B">
        <w:rPr>
          <w:rFonts w:ascii="Times New Roman" w:hAnsi="Times New Roman" w:cs="Times New Roman"/>
          <w:color w:val="000000"/>
          <w:sz w:val="28"/>
          <w:szCs w:val="28"/>
        </w:rPr>
        <w:t>Затем мы набрасываем фигур</w:t>
      </w:r>
      <w:r w:rsidR="0031004B" w:rsidRPr="0031004B">
        <w:rPr>
          <w:rFonts w:ascii="Times New Roman" w:hAnsi="Times New Roman" w:cs="Times New Roman"/>
          <w:color w:val="000000"/>
          <w:sz w:val="28"/>
          <w:szCs w:val="28"/>
        </w:rPr>
        <w:t>у. Первым шагом нужно наметить л</w:t>
      </w:r>
      <w:r w:rsidR="00736661" w:rsidRPr="0031004B">
        <w:rPr>
          <w:rFonts w:ascii="Times New Roman" w:hAnsi="Times New Roman" w:cs="Times New Roman"/>
          <w:color w:val="000000"/>
          <w:sz w:val="28"/>
          <w:szCs w:val="28"/>
        </w:rPr>
        <w:t>инии движения фигуры. Линии движения, или линии действия, </w:t>
      </w:r>
      <w:r w:rsidR="0031004B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736661" w:rsidRPr="0031004B">
        <w:rPr>
          <w:rFonts w:ascii="Times New Roman" w:hAnsi="Times New Roman" w:cs="Times New Roman"/>
          <w:color w:val="000000"/>
          <w:sz w:val="28"/>
          <w:szCs w:val="28"/>
        </w:rPr>
        <w:t xml:space="preserve"> это оси, которые проходят сквозь всю фигуру. С их помощью можно определиться с композицией и нарисовать основу для любых поз. Они словно проволока, на которую мы сверху будем надевать формы. Главная задача линий движения </w:t>
      </w:r>
      <w:r w:rsidR="0031004B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736661" w:rsidRPr="0031004B">
        <w:rPr>
          <w:rFonts w:ascii="Times New Roman" w:hAnsi="Times New Roman" w:cs="Times New Roman"/>
          <w:color w:val="000000"/>
          <w:sz w:val="28"/>
          <w:szCs w:val="28"/>
        </w:rPr>
        <w:t xml:space="preserve"> уловить пластику тела: его гибкость и плавность. Линии движения бывают трёх видов: C, S и I. Первые две придадут рисунку более изящный и плавный вид, а третья может сделать его резким и стремительным. Чаще всего встречаются мягко </w:t>
      </w:r>
      <w:proofErr w:type="gramStart"/>
      <w:r w:rsidR="00736661" w:rsidRPr="0031004B">
        <w:rPr>
          <w:rFonts w:ascii="Times New Roman" w:hAnsi="Times New Roman" w:cs="Times New Roman"/>
          <w:color w:val="000000"/>
          <w:sz w:val="28"/>
          <w:szCs w:val="28"/>
        </w:rPr>
        <w:t>изогнутые</w:t>
      </w:r>
      <w:proofErr w:type="gramEnd"/>
      <w:r w:rsidR="00736661" w:rsidRPr="0031004B">
        <w:rPr>
          <w:rFonts w:ascii="Times New Roman" w:hAnsi="Times New Roman" w:cs="Times New Roman"/>
          <w:color w:val="000000"/>
          <w:sz w:val="28"/>
          <w:szCs w:val="28"/>
        </w:rPr>
        <w:t xml:space="preserve"> C и S, </w:t>
      </w:r>
      <w:r w:rsidR="00736661" w:rsidRPr="0031004B">
        <w:rPr>
          <w:rFonts w:ascii="Times New Roman" w:hAnsi="Times New Roman" w:cs="Times New Roman"/>
          <w:color w:val="000000"/>
          <w:sz w:val="28"/>
          <w:szCs w:val="28"/>
        </w:rPr>
        <w:lastRenderedPageBreak/>
        <w:t>а вот с I стоит быть осторожнее </w:t>
      </w:r>
      <w:r w:rsidR="0031004B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736661" w:rsidRPr="0031004B">
        <w:rPr>
          <w:rFonts w:ascii="Times New Roman" w:hAnsi="Times New Roman" w:cs="Times New Roman"/>
          <w:color w:val="000000"/>
          <w:sz w:val="28"/>
          <w:szCs w:val="28"/>
        </w:rPr>
        <w:t xml:space="preserve"> с ней рисунок может выйти излишне статичным и негибким, особенно когда линия (Рис.1,2</w:t>
      </w:r>
      <w:r w:rsidR="00164824" w:rsidRPr="0031004B">
        <w:rPr>
          <w:rFonts w:ascii="Times New Roman" w:hAnsi="Times New Roman" w:cs="Times New Roman"/>
          <w:color w:val="000000"/>
          <w:sz w:val="28"/>
          <w:szCs w:val="28"/>
        </w:rPr>
        <w:t>,3</w:t>
      </w:r>
      <w:r w:rsidR="00A03B30" w:rsidRPr="0031004B">
        <w:rPr>
          <w:rFonts w:ascii="Times New Roman" w:hAnsi="Times New Roman" w:cs="Times New Roman"/>
          <w:color w:val="000000"/>
          <w:sz w:val="28"/>
          <w:szCs w:val="28"/>
        </w:rPr>
        <w:t>,4</w:t>
      </w:r>
      <w:r w:rsidR="00736661" w:rsidRPr="0031004B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736661" w:rsidRDefault="00736661" w:rsidP="00736661">
      <w:pPr>
        <w:spacing w:after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C50D1F7" wp14:editId="0393C6D4">
            <wp:extent cx="5940425" cy="3340525"/>
            <wp:effectExtent l="0" t="0" r="3175" b="0"/>
            <wp:docPr id="2" name="Рисунок 2" descr="https://skillbox.ru/upload/setka_images/12041521012025_6caf85fa09e0642959e62c753d9a2f18236eb1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killbox.ru/upload/setka_images/12041521012025_6caf85fa09e0642959e62c753d9a2f18236eb1d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61" w:rsidRDefault="00736661" w:rsidP="00736661">
      <w:pPr>
        <w:spacing w:after="1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 1.</w:t>
      </w:r>
    </w:p>
    <w:p w:rsidR="00736661" w:rsidRDefault="00736661" w:rsidP="00736661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3F5B2D" wp14:editId="3499B4F9">
            <wp:extent cx="5937615" cy="3879273"/>
            <wp:effectExtent l="0" t="0" r="6350" b="6985"/>
            <wp:docPr id="3" name="Рисунок 3" descr="https://skillbox.ru/upload/setka_images/12041621012025_c0c954a3a268bfc515e88839a41a25de5bd1b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killbox.ru/upload/setka_images/12041621012025_c0c954a3a268bfc515e88839a41a25de5bd1b1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61" w:rsidRDefault="00736661" w:rsidP="00736661">
      <w:pPr>
        <w:spacing w:after="1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Рис.2</w:t>
      </w:r>
    </w:p>
    <w:p w:rsidR="00736661" w:rsidRDefault="00164824" w:rsidP="00164824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7C09651" wp14:editId="02535D73">
            <wp:extent cx="5940425" cy="3340525"/>
            <wp:effectExtent l="0" t="0" r="3175" b="0"/>
            <wp:docPr id="4" name="Рисунок 4" descr="https://skillbox.ru/upload/setka_images/12041721012025_cece785eb92cd643f5e788e5f37e3d933a76f5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killbox.ru/upload/setka_images/12041721012025_cece785eb92cd643f5e788e5f37e3d933a76f56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824" w:rsidRDefault="00164824" w:rsidP="00164824">
      <w:pPr>
        <w:spacing w:after="1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Рис.3</w:t>
      </w:r>
    </w:p>
    <w:p w:rsidR="00736661" w:rsidRDefault="00A03B30" w:rsidP="00A03B30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334A4D9" wp14:editId="25A4E8C9">
            <wp:extent cx="5943600" cy="3514725"/>
            <wp:effectExtent l="0" t="0" r="0" b="9525"/>
            <wp:docPr id="8" name="Рисунок 8" descr="https://skillbox.ru/upload/setka_images/12042221012025_2229e417950c39bd1ac90259b6c781a232a4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killbox.ru/upload/setka_images/12042221012025_2229e417950c39bd1ac90259b6c781a232a404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6" cy="351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B30" w:rsidRDefault="00A03B30" w:rsidP="00A03B30">
      <w:pPr>
        <w:spacing w:after="1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Рис.4</w:t>
      </w:r>
    </w:p>
    <w:p w:rsidR="00A03B30" w:rsidRDefault="00A03B30" w:rsidP="00A03B30">
      <w:pPr>
        <w:spacing w:after="120"/>
        <w:jc w:val="both"/>
        <w:rPr>
          <w:rFonts w:ascii="stk" w:hAnsi="stk"/>
          <w:color w:val="000000"/>
          <w:sz w:val="27"/>
          <w:szCs w:val="27"/>
          <w:shd w:val="clear" w:color="auto" w:fill="FFFFFF"/>
        </w:rPr>
      </w:pPr>
      <w:r>
        <w:rPr>
          <w:rFonts w:ascii="stk" w:hAnsi="stk"/>
          <w:color w:val="000000"/>
          <w:sz w:val="27"/>
          <w:szCs w:val="27"/>
          <w:shd w:val="clear" w:color="auto" w:fill="FFFFFF"/>
        </w:rPr>
        <w:t xml:space="preserve">Далее намечаем дополнительно линии для конечностей. Они работают по тем же правилам и бывают трёх типов: C, S и I. Чтобы их изобразить, сначала проводим линии для наклона </w:t>
      </w:r>
      <w:proofErr w:type="spellStart"/>
      <w:r>
        <w:rPr>
          <w:rFonts w:ascii="stk" w:hAnsi="stk"/>
          <w:color w:val="000000"/>
          <w:sz w:val="27"/>
          <w:szCs w:val="27"/>
          <w:shd w:val="clear" w:color="auto" w:fill="FFFFFF"/>
        </w:rPr>
        <w:t>плечей</w:t>
      </w:r>
      <w:proofErr w:type="spellEnd"/>
      <w:r>
        <w:rPr>
          <w:rFonts w:ascii="stk" w:hAnsi="stk"/>
          <w:color w:val="000000"/>
          <w:sz w:val="27"/>
          <w:szCs w:val="27"/>
          <w:shd w:val="clear" w:color="auto" w:fill="FFFFFF"/>
        </w:rPr>
        <w:t xml:space="preserve"> и таза, а от них ведём линии движения для рук и ног (Рис.5)</w:t>
      </w:r>
    </w:p>
    <w:p w:rsidR="00A03B30" w:rsidRDefault="00A03B30" w:rsidP="00A03B30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2832A3B" wp14:editId="3CF7F0A7">
            <wp:extent cx="5876925" cy="3076575"/>
            <wp:effectExtent l="0" t="0" r="9525" b="9525"/>
            <wp:docPr id="9" name="Рисунок 9" descr="https://skillbox.ru/upload/setka_images/12042721012025_71b97f3681cfd481f98f8279e17d064ae63ea6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killbox.ru/upload/setka_images/12042721012025_71b97f3681cfd481f98f8279e17d064ae63ea66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87" cy="307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B30" w:rsidRDefault="00A03B30" w:rsidP="00A03B30">
      <w:pPr>
        <w:spacing w:after="1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Рис.5</w:t>
      </w:r>
    </w:p>
    <w:p w:rsidR="00A03B30" w:rsidRDefault="00A03B30" w:rsidP="00A03B30">
      <w:pPr>
        <w:spacing w:after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ED7FAA2" wp14:editId="0EB6C2AA">
            <wp:extent cx="5874327" cy="3200400"/>
            <wp:effectExtent l="0" t="0" r="0" b="0"/>
            <wp:docPr id="12" name="Рисунок 12" descr="https://skillbox.ru/upload/setka_images/12041621012025_b96f49b701f581862428f9c58e1a46c731d0aa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killbox.ru/upload/setka_images/12041621012025_b96f49b701f581862428f9c58e1a46c731d0aa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167" cy="320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223" w:rsidRDefault="00A03B30" w:rsidP="00A03B30">
      <w:pPr>
        <w:spacing w:after="1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Рис.6</w:t>
      </w:r>
    </w:p>
    <w:p w:rsidR="00736661" w:rsidRDefault="00BF27E3" w:rsidP="00817D8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постепенно закладываем обобщенные пропорции. Нужно</w:t>
      </w:r>
      <w:r w:rsidR="001E1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7A89"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смотреть на всю фигуру целиком. Смотреть в це</w:t>
      </w:r>
      <w:r w:rsidR="00837A89">
        <w:rPr>
          <w:rFonts w:ascii="Times New Roman" w:eastAsia="Times New Roman" w:hAnsi="Times New Roman" w:cs="Times New Roman"/>
          <w:sz w:val="28"/>
          <w:szCs w:val="28"/>
          <w:lang w:eastAsia="ru-RU"/>
        </w:rPr>
        <w:t>лом очень важно. Не нужно отвлекаться</w:t>
      </w:r>
      <w:r w:rsidR="00837A89"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мелкие </w:t>
      </w:r>
      <w:r w:rsidR="00837A8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детали и делать акцент только на них.</w:t>
      </w:r>
      <w:r w:rsidR="00837A89"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7A8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Поскольку это отвлечет</w:t>
      </w:r>
      <w:r w:rsidR="00837A89"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главного видения фигуры в целом.</w:t>
      </w:r>
      <w:r w:rsidR="00A03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 6</w:t>
      </w:r>
      <w:r w:rsidR="004328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837A89"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Учимся сразу смотреть рисунок. Смотрим обобщенно, сравниваем пропорции, проверяем движение. </w:t>
      </w:r>
      <w:r w:rsidR="00A03B30">
        <w:rPr>
          <w:rFonts w:ascii="stk" w:hAnsi="stk"/>
          <w:color w:val="000000"/>
          <w:sz w:val="27"/>
          <w:szCs w:val="27"/>
          <w:shd w:val="clear" w:color="auto" w:fill="FFFFFF"/>
        </w:rPr>
        <w:t>На линиях движения ставим отметки для пропорций, чтобы не забывать о них. Если вы заметили, что какая</w:t>
      </w:r>
      <w:r w:rsidR="0031004B">
        <w:rPr>
          <w:rFonts w:ascii="stk" w:hAnsi="stk"/>
          <w:color w:val="000000"/>
          <w:sz w:val="27"/>
          <w:szCs w:val="27"/>
          <w:shd w:val="clear" w:color="auto" w:fill="FFFFFF"/>
        </w:rPr>
        <w:t xml:space="preserve">– </w:t>
      </w:r>
      <w:r w:rsidR="00A03B30">
        <w:rPr>
          <w:rFonts w:ascii="stk" w:hAnsi="stk"/>
          <w:color w:val="000000"/>
          <w:sz w:val="27"/>
          <w:szCs w:val="27"/>
          <w:shd w:val="clear" w:color="auto" w:fill="FFFFFF"/>
        </w:rPr>
        <w:t>то из линий движения получилась слишком длинная или слишком короткая </w:t>
      </w:r>
      <w:r w:rsidR="0031004B">
        <w:rPr>
          <w:rFonts w:ascii="stk" w:hAnsi="stk"/>
          <w:color w:val="000000"/>
          <w:sz w:val="27"/>
          <w:szCs w:val="27"/>
          <w:shd w:val="clear" w:color="auto" w:fill="FFFFFF"/>
        </w:rPr>
        <w:t xml:space="preserve">– </w:t>
      </w:r>
      <w:r w:rsidR="00A03B30">
        <w:rPr>
          <w:rFonts w:ascii="stk" w:hAnsi="stk"/>
          <w:color w:val="000000"/>
          <w:sz w:val="27"/>
          <w:szCs w:val="27"/>
          <w:shd w:val="clear" w:color="auto" w:fill="FFFFFF"/>
        </w:rPr>
        <w:t xml:space="preserve"> просто поправьте её.</w:t>
      </w:r>
    </w:p>
    <w:p w:rsidR="00736661" w:rsidRDefault="00736661" w:rsidP="004925B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7A89" w:rsidRDefault="00837A89" w:rsidP="00817D8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  Уточнение характера формы каждой детали.  </w:t>
      </w:r>
    </w:p>
    <w:p w:rsidR="004925B3" w:rsidRPr="0031004B" w:rsidRDefault="00837A89" w:rsidP="0031004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04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этом этапе прорабатываем хар</w:t>
      </w:r>
      <w:r w:rsidR="0031004B" w:rsidRPr="00310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актер и форму каждой части тела (Рис.7) </w:t>
      </w:r>
      <w:r w:rsidR="004925B3" w:rsidRPr="0031004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 можно разбить фигуру</w:t>
      </w:r>
      <w:r w:rsidR="004925B3" w:rsidRPr="0031004B">
        <w:rPr>
          <w:rFonts w:ascii="Times New Roman" w:hAnsi="Times New Roman" w:cs="Times New Roman"/>
          <w:sz w:val="28"/>
          <w:szCs w:val="28"/>
        </w:rPr>
        <w:t xml:space="preserve"> на несколько составных частей и каждой и</w:t>
      </w:r>
      <w:r w:rsidR="004925B3" w:rsidRPr="0031004B">
        <w:rPr>
          <w:rFonts w:ascii="Times New Roman" w:eastAsia="Times New Roman" w:hAnsi="Times New Roman" w:cs="Times New Roman"/>
          <w:sz w:val="28"/>
          <w:szCs w:val="28"/>
          <w:lang w:eastAsia="ru-RU"/>
        </w:rPr>
        <w:t>з них придать свою</w:t>
      </w:r>
      <w:r w:rsidR="004925B3" w:rsidRPr="0031004B">
        <w:rPr>
          <w:rFonts w:ascii="Times New Roman" w:hAnsi="Times New Roman" w:cs="Times New Roman"/>
          <w:sz w:val="28"/>
          <w:szCs w:val="28"/>
        </w:rPr>
        <w:t xml:space="preserve"> форму в виде простых предметов:</w:t>
      </w:r>
      <w:r w:rsidR="004925B3" w:rsidRPr="0031004B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</w:p>
    <w:p w:rsidR="004925B3" w:rsidRPr="004925B3" w:rsidRDefault="0031004B" w:rsidP="004925B3">
      <w:pPr>
        <w:pStyle w:val="stk-theme26309mb05"/>
        <w:shd w:val="clear" w:color="auto" w:fill="FFFFFF"/>
        <w:spacing w:before="0" w:beforeAutospacing="0" w:after="0" w:afterAutospacing="0" w:line="390" w:lineRule="atLeast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t xml:space="preserve">– </w:t>
      </w:r>
      <w:r w:rsidR="004925B3" w:rsidRPr="0031004B">
        <w:rPr>
          <w:color w:val="000000"/>
          <w:sz w:val="28"/>
          <w:szCs w:val="28"/>
        </w:rPr>
        <w:t>голова </w:t>
      </w:r>
      <w:r>
        <w:rPr>
          <w:color w:val="000000"/>
          <w:sz w:val="28"/>
          <w:szCs w:val="28"/>
        </w:rPr>
        <w:t xml:space="preserve">– </w:t>
      </w:r>
      <w:r w:rsidR="004925B3" w:rsidRPr="004925B3">
        <w:rPr>
          <w:color w:val="000000"/>
          <w:sz w:val="28"/>
          <w:szCs w:val="28"/>
        </w:rPr>
        <w:t>коробка;</w:t>
      </w:r>
    </w:p>
    <w:p w:rsidR="004925B3" w:rsidRPr="004925B3" w:rsidRDefault="0031004B" w:rsidP="004925B3">
      <w:p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4925B3" w:rsidRPr="003100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</w:t>
      </w:r>
      <w:proofErr w:type="gramStart"/>
      <w:r w:rsidR="004925B3" w:rsidRPr="003100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25B3" w:rsidRPr="00492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цилиндр;</w:t>
      </w:r>
    </w:p>
    <w:p w:rsidR="004925B3" w:rsidRPr="004925B3" w:rsidRDefault="0031004B" w:rsidP="004925B3">
      <w:p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4925B3" w:rsidRPr="003100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торс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4925B3" w:rsidRPr="00492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коробка;</w:t>
      </w:r>
    </w:p>
    <w:p w:rsidR="004925B3" w:rsidRPr="004925B3" w:rsidRDefault="0031004B" w:rsidP="004925B3">
      <w:p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4925B3" w:rsidRPr="003100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таз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4925B3" w:rsidRPr="00492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коробка;</w:t>
      </w:r>
    </w:p>
    <w:p w:rsidR="004925B3" w:rsidRPr="004925B3" w:rsidRDefault="0031004B" w:rsidP="004925B3">
      <w:p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4925B3" w:rsidRPr="00492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плечо и предплечье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4925B3" w:rsidRPr="00492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цилиндры;</w:t>
      </w:r>
    </w:p>
    <w:p w:rsidR="004925B3" w:rsidRPr="004925B3" w:rsidRDefault="0031004B" w:rsidP="004925B3">
      <w:p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4925B3" w:rsidRPr="003100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кисть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4925B3" w:rsidRPr="00492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лопатка;</w:t>
      </w:r>
    </w:p>
    <w:p w:rsidR="004925B3" w:rsidRPr="004925B3" w:rsidRDefault="0031004B" w:rsidP="004925B3">
      <w:p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4925B3" w:rsidRPr="003100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бедро и голен</w:t>
      </w:r>
      <w:proofErr w:type="gramStart"/>
      <w:r w:rsidR="004925B3" w:rsidRPr="003100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25B3" w:rsidRPr="00492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цилиндры;</w:t>
      </w:r>
    </w:p>
    <w:p w:rsidR="004925B3" w:rsidRPr="004925B3" w:rsidRDefault="0031004B" w:rsidP="004925B3">
      <w:p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4925B3" w:rsidRPr="003100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стоп</w:t>
      </w:r>
      <w:proofErr w:type="gramStart"/>
      <w:r w:rsidR="004925B3" w:rsidRPr="003100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25B3" w:rsidRPr="00492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лопатка;</w:t>
      </w:r>
    </w:p>
    <w:p w:rsidR="004925B3" w:rsidRPr="004925B3" w:rsidRDefault="004925B3" w:rsidP="004925B3">
      <w:p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0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суставы </w:t>
      </w:r>
      <w:r w:rsidR="003100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492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шарики. Их особенно важно учитывать, если руки или ноги согнуты.</w:t>
      </w:r>
    </w:p>
    <w:p w:rsidR="004925B3" w:rsidRDefault="004925B3" w:rsidP="00817D8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5B3" w:rsidRDefault="004925B3" w:rsidP="004925B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E16AB2" wp14:editId="4EC724C0">
            <wp:extent cx="5457825" cy="2895600"/>
            <wp:effectExtent l="0" t="0" r="9525" b="0"/>
            <wp:docPr id="16" name="Рисунок 16" descr="https://skillbox.ru/upload/setka_images/12041621012025_ea2b2f998665356b094cbc9e4d99ecdc646b93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killbox.ru/upload/setka_images/12041621012025_ea2b2f998665356b094cbc9e4d99ecdc646b93d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09" cy="289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A89" w:rsidRPr="007416DE" w:rsidRDefault="004925B3" w:rsidP="004925B3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Рис.7</w:t>
      </w:r>
    </w:p>
    <w:p w:rsidR="00837A89" w:rsidRPr="004925B3" w:rsidRDefault="00837A89" w:rsidP="004925B3">
      <w:pPr>
        <w:spacing w:after="12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6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0F0F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925B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925B3"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Прорисовка пропорций, уточнение деталей. </w:t>
      </w:r>
    </w:p>
    <w:p w:rsidR="004925B3" w:rsidRPr="007416DE" w:rsidRDefault="004925B3" w:rsidP="004925B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ачинаем переходить на прорисовку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деталей, от общего к частному. Детали лица тоже набрасываются</w:t>
      </w:r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обобщенно, улавливая только пропо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рции и характерные особенности. То, что ближе </w:t>
      </w:r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рисуем активнее, таким </w:t>
      </w:r>
      <w:proofErr w:type="gramStart"/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образом</w:t>
      </w:r>
      <w:proofErr w:type="gramEnd"/>
      <w:r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линиях уже обозначаем воздушную перспективу. Постоянно проверяем пропорции и движение, если</w:t>
      </w:r>
      <w:r w:rsidR="00E87A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неточности, исправляем их</w:t>
      </w:r>
      <w:proofErr w:type="gramStart"/>
      <w:r w:rsidR="00E87AE3"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proofErr w:type="gramEnd"/>
      <w:r w:rsidR="00E87AE3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Рис.8)</w:t>
      </w:r>
    </w:p>
    <w:p w:rsidR="00837A89" w:rsidRDefault="00837A89" w:rsidP="00837A89">
      <w:pPr>
        <w:spacing w:after="12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5B3" w:rsidRDefault="004925B3" w:rsidP="00837A89">
      <w:pPr>
        <w:spacing w:after="12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5B3" w:rsidRDefault="004925B3" w:rsidP="00837A89">
      <w:pPr>
        <w:spacing w:after="12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81600" cy="3286125"/>
            <wp:effectExtent l="0" t="0" r="0" b="9525"/>
            <wp:docPr id="19" name="Рисунок 19" descr="https://skillbox.ru/upload/setka_images/12041621012025_6ed0b04ccb1af0573cd045b2bd21a60938919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killbox.ru/upload/setka_images/12041621012025_6ed0b04ccb1af0573cd045b2bd21a609389195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833" cy="328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AE3" w:rsidRDefault="00E87AE3" w:rsidP="00E87AE3">
      <w:pPr>
        <w:spacing w:after="12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 8.</w:t>
      </w:r>
    </w:p>
    <w:p w:rsidR="003E3065" w:rsidRPr="007416DE" w:rsidRDefault="003E3065" w:rsidP="0031004B">
      <w:pPr>
        <w:spacing w:after="12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1600" cy="3429000"/>
            <wp:effectExtent l="0" t="0" r="0" b="0"/>
            <wp:docPr id="22" name="Рисунок 22" descr="C:\Users\Анастасия\Downloads\5e52092eb259aad227dd24c84d8f07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астасия\Downloads\5e52092eb259aad227dd24c84d8f07a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30" cy="342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223" w:rsidRDefault="003E3065" w:rsidP="00235223">
      <w:pPr>
        <w:spacing w:after="12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37A89" w:rsidRPr="00741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Нанесение светотени.    Светотень наносим обобщенно, общим пятном, от общего к частному. Еще раз проверяем движение и пропорции. </w:t>
      </w:r>
    </w:p>
    <w:p w:rsidR="0031004B" w:rsidRDefault="0031004B" w:rsidP="0031004B">
      <w:pPr>
        <w:spacing w:after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180F1D" wp14:editId="13087965">
            <wp:extent cx="5362575" cy="3057525"/>
            <wp:effectExtent l="0" t="0" r="9525" b="9525"/>
            <wp:docPr id="24" name="Рисунок 24" descr="C:\Users\Анастасия\Downloads\d4b0d5aabc76645e1828e89c6c0693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астасия\Downloads\d4b0d5aabc76645e1828e89c6c0693a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60277" cy="305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065" w:rsidRPr="007172EC" w:rsidRDefault="003E3065" w:rsidP="003E3065">
      <w:p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7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более подробного ознакомл</w:t>
      </w:r>
      <w:r w:rsidR="008356A3" w:rsidRPr="00717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ения с темой можно обратиться к видео</w:t>
      </w:r>
      <w:r w:rsidR="00717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356A3" w:rsidRPr="00717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урокам </w:t>
      </w:r>
      <w:r w:rsidRPr="003E30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известного в художественных кругах преподавателя рисунка и пластической анатомии</w:t>
      </w:r>
      <w:r w:rsidR="008356A3" w:rsidRPr="00717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Александра Рыжкина</w:t>
      </w:r>
      <w:r w:rsidR="005140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bookmarkStart w:id="0" w:name="_GoBack"/>
      <w:bookmarkEnd w:id="0"/>
    </w:p>
    <w:p w:rsidR="008356A3" w:rsidRPr="007172EC" w:rsidRDefault="008356A3" w:rsidP="003E3065">
      <w:p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7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«Сравнение пропорций мужчины, женщины, ребенка»;</w:t>
      </w:r>
    </w:p>
    <w:p w:rsidR="008356A3" w:rsidRDefault="0051407E" w:rsidP="000B76FB">
      <w:pPr>
        <w:spacing w:after="0" w:line="390" w:lineRule="atLeast"/>
        <w:textAlignment w:val="baseline"/>
        <w:rPr>
          <w:rFonts w:ascii="Arial" w:hAnsi="Arial" w:cs="Arial"/>
          <w:color w:val="000000"/>
          <w:sz w:val="20"/>
          <w:szCs w:val="20"/>
          <w:shd w:val="clear" w:color="auto" w:fill="FBFBFB"/>
        </w:rPr>
      </w:pPr>
      <w:hyperlink r:id="rId21" w:history="1">
        <w:r w:rsidR="007172EC" w:rsidRPr="000B76FB">
          <w:rPr>
            <w:rStyle w:val="a8"/>
            <w:rFonts w:ascii="Arial" w:hAnsi="Arial" w:cs="Arial"/>
            <w:sz w:val="20"/>
            <w:szCs w:val="20"/>
          </w:rPr>
          <w:t>https://ya.ru/video/preview/8098109700860849736</w:t>
        </w:r>
      </w:hyperlink>
    </w:p>
    <w:p w:rsidR="007172EC" w:rsidRPr="003E3065" w:rsidRDefault="007172EC" w:rsidP="000B76FB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76FB">
        <w:rPr>
          <w:rFonts w:ascii="Times New Roman" w:hAnsi="Times New Roman" w:cs="Times New Roman"/>
          <w:color w:val="000000"/>
          <w:sz w:val="28"/>
          <w:szCs w:val="28"/>
        </w:rPr>
        <w:t>«Как рисовать пластичность фигуры»;</w:t>
      </w:r>
    </w:p>
    <w:p w:rsidR="008356A3" w:rsidRPr="003E3065" w:rsidRDefault="008356A3" w:rsidP="000B76FB">
      <w:pPr>
        <w:spacing w:after="0" w:line="390" w:lineRule="atLeast"/>
        <w:textAlignment w:val="baseline"/>
        <w:rPr>
          <w:rFonts w:ascii="stk" w:eastAsia="Times New Roman" w:hAnsi="stk" w:cs="Times New Roman"/>
          <w:color w:val="000000"/>
          <w:sz w:val="27"/>
          <w:szCs w:val="27"/>
          <w:lang w:eastAsia="ru-RU"/>
        </w:rPr>
      </w:pPr>
      <w:r w:rsidRPr="000B76FB">
        <w:rPr>
          <w:rFonts w:ascii="Segoe UI" w:hAnsi="Segoe UI" w:cs="Segoe UI"/>
          <w:color w:val="000000"/>
          <w:sz w:val="20"/>
          <w:szCs w:val="20"/>
        </w:rPr>
        <w:t>https://ya.ru/video/preview/2588521930705126403</w:t>
      </w:r>
    </w:p>
    <w:p w:rsidR="007172EC" w:rsidRPr="007172EC" w:rsidRDefault="007172EC" w:rsidP="003E3065">
      <w:pPr>
        <w:shd w:val="clear" w:color="auto" w:fill="FFFFFF"/>
        <w:spacing w:after="0" w:line="39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stk" w:eastAsia="Times New Roman" w:hAnsi="stk" w:cs="Times New Roman"/>
          <w:color w:val="000000"/>
          <w:sz w:val="27"/>
          <w:szCs w:val="27"/>
          <w:lang w:eastAsia="ru-RU"/>
        </w:rPr>
        <w:t xml:space="preserve"> </w:t>
      </w:r>
      <w:r w:rsidRPr="00717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«Фигура человека в движении».</w:t>
      </w:r>
    </w:p>
    <w:p w:rsidR="008356A3" w:rsidRPr="003E3065" w:rsidRDefault="008356A3" w:rsidP="000B76FB">
      <w:pPr>
        <w:spacing w:after="0" w:line="390" w:lineRule="atLeast"/>
        <w:textAlignment w:val="baseline"/>
        <w:rPr>
          <w:rFonts w:ascii="stk" w:eastAsia="Times New Roman" w:hAnsi="stk" w:cs="Times New Roman"/>
          <w:color w:val="000000"/>
          <w:sz w:val="27"/>
          <w:szCs w:val="27"/>
          <w:lang w:eastAsia="ru-RU"/>
        </w:rPr>
      </w:pPr>
      <w:r w:rsidRPr="000B76FB">
        <w:rPr>
          <w:rFonts w:ascii="Segoe UI" w:hAnsi="Segoe UI" w:cs="Segoe UI"/>
          <w:color w:val="000000"/>
          <w:sz w:val="20"/>
          <w:szCs w:val="20"/>
        </w:rPr>
        <w:t>https://ya.ru/video/preview/7294366131022233566</w:t>
      </w:r>
    </w:p>
    <w:p w:rsidR="008356A3" w:rsidRDefault="008356A3" w:rsidP="0031004B">
      <w:pPr>
        <w:spacing w:after="120"/>
        <w:ind w:firstLine="709"/>
        <w:jc w:val="center"/>
        <w:rPr>
          <w:rFonts w:ascii="stk" w:eastAsia="Times New Roman" w:hAnsi="stk" w:cs="Times New Roman"/>
          <w:color w:val="000000"/>
          <w:sz w:val="27"/>
          <w:szCs w:val="27"/>
          <w:lang w:eastAsia="ru-RU"/>
        </w:rPr>
      </w:pPr>
    </w:p>
    <w:p w:rsidR="00FD135E" w:rsidRDefault="00FD135E" w:rsidP="0031004B">
      <w:pPr>
        <w:spacing w:after="12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Примеры фигур в движении</w:t>
      </w:r>
    </w:p>
    <w:p w:rsidR="0031004B" w:rsidRDefault="0031004B" w:rsidP="0031004B">
      <w:pPr>
        <w:spacing w:after="12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5223" w:rsidRDefault="00235223" w:rsidP="00316ABD">
      <w:pPr>
        <w:spacing w:after="12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3100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BF2196A" wp14:editId="51C5CB5A">
            <wp:extent cx="2457450" cy="2600325"/>
            <wp:effectExtent l="0" t="0" r="0" b="9525"/>
            <wp:docPr id="15" name="Рисунок 15" descr="C:\Users\Анастасия\Downloads\b51b50da4d463d6a6b8ad9b5a0e8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астасия\Downloads\b51b50da4d463d6a6b8ad9b5a0e8435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119" cy="260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3100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</w:t>
      </w:r>
      <w:r w:rsidR="00316AB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C70EF0">
        <w:rPr>
          <w:noProof/>
          <w:lang w:eastAsia="ru-RU"/>
        </w:rPr>
        <w:drawing>
          <wp:inline distT="0" distB="0" distL="0" distR="0" wp14:anchorId="625AEC07" wp14:editId="551DC3F3">
            <wp:extent cx="2114550" cy="2625051"/>
            <wp:effectExtent l="0" t="0" r="0" b="4445"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6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</w:p>
    <w:p w:rsidR="00C70EF0" w:rsidRDefault="00C70EF0" w:rsidP="00316ABD">
      <w:pPr>
        <w:spacing w:after="120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09825" cy="3162300"/>
            <wp:effectExtent l="0" t="0" r="9525" b="0"/>
            <wp:docPr id="18" name="Рисунок 18" descr="C:\Users\Анастасия\Downloads\a4229aae01cb90c80a9940b2b3392b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астасия\Downloads\a4229aae01cb90c80a9940b2b3392b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287" cy="316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2B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8F12B0">
        <w:rPr>
          <w:noProof/>
          <w:lang w:eastAsia="ru-RU"/>
        </w:rPr>
        <w:t xml:space="preserve">      </w:t>
      </w:r>
      <w:r w:rsidR="0031004B">
        <w:rPr>
          <w:noProof/>
          <w:lang w:eastAsia="ru-RU"/>
        </w:rPr>
        <w:t xml:space="preserve">           </w:t>
      </w:r>
      <w:r w:rsidR="008F12B0">
        <w:rPr>
          <w:noProof/>
          <w:lang w:eastAsia="ru-RU"/>
        </w:rPr>
        <w:t xml:space="preserve"> </w:t>
      </w:r>
      <w:r w:rsidR="008F12B0">
        <w:rPr>
          <w:noProof/>
          <w:lang w:eastAsia="ru-RU"/>
        </w:rPr>
        <w:drawing>
          <wp:inline distT="0" distB="0" distL="0" distR="0">
            <wp:extent cx="2600325" cy="3162300"/>
            <wp:effectExtent l="0" t="0" r="9525" b="0"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094" cy="316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C44" w:rsidRDefault="005A2C44" w:rsidP="00316ABD">
      <w:pPr>
        <w:spacing w:after="12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70EF0" w:rsidRDefault="00817D8C" w:rsidP="00C70EF0">
      <w:pPr>
        <w:spacing w:after="12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Пример</w:t>
      </w:r>
      <w:r w:rsidR="00C70E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работ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ы</w:t>
      </w:r>
      <w:r w:rsidR="00C70E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</w:t>
      </w:r>
    </w:p>
    <w:p w:rsidR="0031004B" w:rsidRDefault="0031004B" w:rsidP="00C70EF0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7A89" w:rsidRDefault="00327140" w:rsidP="0031004B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8ABC4A8" wp14:editId="70A46953">
            <wp:extent cx="5170008" cy="3505200"/>
            <wp:effectExtent l="0" t="0" r="0" b="0"/>
            <wp:docPr id="5" name="Рисунок 5" descr="C:\Users\Анастасия\Downloads\i (5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ownloads\i (53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310" cy="351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EF0" w:rsidRPr="00FD135E" w:rsidRDefault="00C70EF0" w:rsidP="00FD135E">
      <w:pPr>
        <w:spacing w:after="12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7A89" w:rsidRPr="007416DE" w:rsidRDefault="00837A89" w:rsidP="00837A89">
      <w:pPr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</w:p>
    <w:p w:rsidR="00837A89" w:rsidRPr="007416DE" w:rsidRDefault="00837A89" w:rsidP="00837A89">
      <w:pPr>
        <w:rPr>
          <w:rFonts w:ascii="Times New Roman" w:hAnsi="Times New Roman" w:cs="Times New Roman"/>
          <w:sz w:val="28"/>
          <w:szCs w:val="28"/>
        </w:rPr>
      </w:pPr>
    </w:p>
    <w:p w:rsidR="00837A89" w:rsidRPr="007416DE" w:rsidRDefault="00837A89" w:rsidP="00837A89">
      <w:pPr>
        <w:rPr>
          <w:rFonts w:ascii="Times New Roman" w:hAnsi="Times New Roman" w:cs="Times New Roman"/>
          <w:sz w:val="28"/>
          <w:szCs w:val="28"/>
        </w:rPr>
      </w:pPr>
      <w:r w:rsidRPr="007416DE">
        <w:rPr>
          <w:rFonts w:ascii="Times New Roman" w:hAnsi="Times New Roman" w:cs="Times New Roman"/>
          <w:sz w:val="28"/>
          <w:szCs w:val="28"/>
        </w:rPr>
        <w:t xml:space="preserve"> </w:t>
      </w:r>
      <w:r w:rsidRPr="007416D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:rsidR="00837A89" w:rsidRDefault="00837A89" w:rsidP="00837A89">
      <w:pPr>
        <w:rPr>
          <w:rFonts w:ascii="Times New Roman" w:hAnsi="Times New Roman" w:cs="Times New Roman"/>
          <w:b/>
          <w:sz w:val="28"/>
          <w:szCs w:val="28"/>
        </w:rPr>
      </w:pPr>
    </w:p>
    <w:p w:rsidR="007E17F2" w:rsidRDefault="0051407E"/>
    <w:sectPr w:rsidR="007E1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t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D701F"/>
    <w:multiLevelType w:val="multilevel"/>
    <w:tmpl w:val="509A7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D41711"/>
    <w:multiLevelType w:val="multilevel"/>
    <w:tmpl w:val="1DCC8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D4F6EE4"/>
    <w:multiLevelType w:val="multilevel"/>
    <w:tmpl w:val="6AA23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6D1F42"/>
    <w:multiLevelType w:val="multilevel"/>
    <w:tmpl w:val="B0C26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7BC"/>
    <w:rsid w:val="000B76FB"/>
    <w:rsid w:val="000F0FF0"/>
    <w:rsid w:val="00122781"/>
    <w:rsid w:val="00164824"/>
    <w:rsid w:val="001C0A8A"/>
    <w:rsid w:val="001E1BD0"/>
    <w:rsid w:val="00235223"/>
    <w:rsid w:val="0031004B"/>
    <w:rsid w:val="00316ABD"/>
    <w:rsid w:val="00327140"/>
    <w:rsid w:val="003B19FE"/>
    <w:rsid w:val="003E3065"/>
    <w:rsid w:val="0043289D"/>
    <w:rsid w:val="004925B3"/>
    <w:rsid w:val="0051407E"/>
    <w:rsid w:val="00593FB6"/>
    <w:rsid w:val="005A2C44"/>
    <w:rsid w:val="0069563E"/>
    <w:rsid w:val="007172EC"/>
    <w:rsid w:val="00736661"/>
    <w:rsid w:val="00776BE2"/>
    <w:rsid w:val="00817D8C"/>
    <w:rsid w:val="008356A3"/>
    <w:rsid w:val="00837A89"/>
    <w:rsid w:val="008F12B0"/>
    <w:rsid w:val="009F7EFF"/>
    <w:rsid w:val="00A017BC"/>
    <w:rsid w:val="00A03B30"/>
    <w:rsid w:val="00B007E7"/>
    <w:rsid w:val="00BF27E3"/>
    <w:rsid w:val="00C70EF0"/>
    <w:rsid w:val="00C8278C"/>
    <w:rsid w:val="00D41292"/>
    <w:rsid w:val="00E61B39"/>
    <w:rsid w:val="00E87AE3"/>
    <w:rsid w:val="00EB3FA8"/>
    <w:rsid w:val="00F84375"/>
    <w:rsid w:val="00FD1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A89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37A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37A89"/>
    <w:rPr>
      <w:b/>
      <w:bCs/>
    </w:rPr>
  </w:style>
  <w:style w:type="character" w:customStyle="1" w:styleId="c4">
    <w:name w:val="c4"/>
    <w:basedOn w:val="a0"/>
    <w:rsid w:val="00837A89"/>
  </w:style>
  <w:style w:type="character" w:customStyle="1" w:styleId="c9">
    <w:name w:val="c9"/>
    <w:basedOn w:val="a0"/>
    <w:rsid w:val="00837A89"/>
  </w:style>
  <w:style w:type="paragraph" w:styleId="a5">
    <w:name w:val="List Paragraph"/>
    <w:basedOn w:val="a"/>
    <w:uiPriority w:val="34"/>
    <w:qFormat/>
    <w:rsid w:val="00837A89"/>
    <w:pPr>
      <w:spacing w:after="200" w:line="276" w:lineRule="auto"/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37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7A89"/>
    <w:rPr>
      <w:rFonts w:ascii="Tahoma" w:hAnsi="Tahoma" w:cs="Tahoma"/>
      <w:sz w:val="16"/>
      <w:szCs w:val="16"/>
    </w:rPr>
  </w:style>
  <w:style w:type="paragraph" w:customStyle="1" w:styleId="stk-theme26309mb05">
    <w:name w:val="stk-theme_26309__mb_05"/>
    <w:basedOn w:val="a"/>
    <w:rsid w:val="00736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k-reset">
    <w:name w:val="stk-reset"/>
    <w:basedOn w:val="a"/>
    <w:rsid w:val="00736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3E306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A89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37A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37A89"/>
    <w:rPr>
      <w:b/>
      <w:bCs/>
    </w:rPr>
  </w:style>
  <w:style w:type="character" w:customStyle="1" w:styleId="c4">
    <w:name w:val="c4"/>
    <w:basedOn w:val="a0"/>
    <w:rsid w:val="00837A89"/>
  </w:style>
  <w:style w:type="character" w:customStyle="1" w:styleId="c9">
    <w:name w:val="c9"/>
    <w:basedOn w:val="a0"/>
    <w:rsid w:val="00837A89"/>
  </w:style>
  <w:style w:type="paragraph" w:styleId="a5">
    <w:name w:val="List Paragraph"/>
    <w:basedOn w:val="a"/>
    <w:uiPriority w:val="34"/>
    <w:qFormat/>
    <w:rsid w:val="00837A89"/>
    <w:pPr>
      <w:spacing w:after="200" w:line="276" w:lineRule="auto"/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37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7A89"/>
    <w:rPr>
      <w:rFonts w:ascii="Tahoma" w:hAnsi="Tahoma" w:cs="Tahoma"/>
      <w:sz w:val="16"/>
      <w:szCs w:val="16"/>
    </w:rPr>
  </w:style>
  <w:style w:type="paragraph" w:customStyle="1" w:styleId="stk-theme26309mb05">
    <w:name w:val="stk-theme_26309__mb_05"/>
    <w:basedOn w:val="a"/>
    <w:rsid w:val="00736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k-reset">
    <w:name w:val="stk-reset"/>
    <w:basedOn w:val="a"/>
    <w:rsid w:val="00736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3E306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9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hyperlink" Target="https://ya.ru/video/preview/8098109700860849736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12</Pages>
  <Words>1238</Words>
  <Characters>7060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23</cp:revision>
  <dcterms:created xsi:type="dcterms:W3CDTF">2025-10-20T15:54:00Z</dcterms:created>
  <dcterms:modified xsi:type="dcterms:W3CDTF">2025-10-26T20:15:00Z</dcterms:modified>
</cp:coreProperties>
</file>